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1" w:type="dxa"/>
        <w:tblInd w:w="93" w:type="dxa"/>
        <w:tblLook w:val="04A0"/>
      </w:tblPr>
      <w:tblGrid>
        <w:gridCol w:w="2000"/>
        <w:gridCol w:w="1276"/>
        <w:gridCol w:w="283"/>
        <w:gridCol w:w="797"/>
        <w:gridCol w:w="2463"/>
        <w:gridCol w:w="2055"/>
        <w:gridCol w:w="2907"/>
        <w:gridCol w:w="141"/>
        <w:gridCol w:w="2719"/>
      </w:tblGrid>
      <w:tr w:rsidR="003E40C5" w:rsidRPr="003E40C5" w:rsidTr="005F29B4">
        <w:trPr>
          <w:trHeight w:val="300"/>
        </w:trPr>
        <w:tc>
          <w:tcPr>
            <w:tcW w:w="2000"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354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4962" w:type="dxa"/>
            <w:gridSpan w:val="2"/>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2860" w:type="dxa"/>
            <w:gridSpan w:val="2"/>
            <w:tcBorders>
              <w:top w:val="nil"/>
              <w:left w:val="nil"/>
              <w:bottom w:val="nil"/>
              <w:right w:val="nil"/>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
        </w:tc>
      </w:tr>
      <w:tr w:rsidR="003E40C5" w:rsidRPr="003E40C5" w:rsidTr="005F29B4">
        <w:trPr>
          <w:trHeight w:val="300"/>
        </w:trPr>
        <w:tc>
          <w:tcPr>
            <w:tcW w:w="2000"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354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4962" w:type="dxa"/>
            <w:gridSpan w:val="2"/>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Calibri" w:eastAsia="Times New Roman" w:hAnsi="Calibri" w:cs="Times New Roman"/>
                <w:color w:val="000000"/>
              </w:rPr>
            </w:pPr>
          </w:p>
        </w:tc>
        <w:tc>
          <w:tcPr>
            <w:tcW w:w="2860" w:type="dxa"/>
            <w:gridSpan w:val="2"/>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r>
      <w:tr w:rsidR="003E40C5" w:rsidRPr="003E40C5" w:rsidTr="005F29B4">
        <w:trPr>
          <w:trHeight w:val="300"/>
        </w:trPr>
        <w:tc>
          <w:tcPr>
            <w:tcW w:w="14641" w:type="dxa"/>
            <w:gridSpan w:val="9"/>
            <w:tcBorders>
              <w:top w:val="nil"/>
              <w:left w:val="nil"/>
              <w:bottom w:val="nil"/>
              <w:right w:val="nil"/>
            </w:tcBorders>
            <w:shd w:val="clear" w:color="auto" w:fill="auto"/>
            <w:noWrap/>
            <w:vAlign w:val="bottom"/>
            <w:hideMark/>
          </w:tcPr>
          <w:p w:rsidR="003E40C5" w:rsidRPr="005F29B4" w:rsidRDefault="003E40C5" w:rsidP="007D6B7F">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b/>
                <w:bCs/>
                <w:color w:val="000000"/>
              </w:rPr>
              <w:t xml:space="preserve"> Обоснование начально</w:t>
            </w:r>
            <w:proofErr w:type="gramStart"/>
            <w:r w:rsidRPr="005F29B4">
              <w:rPr>
                <w:rFonts w:ascii="Times New Roman" w:eastAsia="Times New Roman" w:hAnsi="Times New Roman" w:cs="Times New Roman"/>
                <w:b/>
                <w:bCs/>
                <w:color w:val="000000"/>
              </w:rPr>
              <w:t>й(</w:t>
            </w:r>
            <w:proofErr w:type="gramEnd"/>
            <w:r w:rsidRPr="005F29B4">
              <w:rPr>
                <w:rFonts w:ascii="Times New Roman" w:eastAsia="Times New Roman" w:hAnsi="Times New Roman" w:cs="Times New Roman"/>
                <w:b/>
                <w:bCs/>
                <w:color w:val="000000"/>
              </w:rPr>
              <w:t>максимальной</w:t>
            </w:r>
            <w:r w:rsidR="007D6B7F">
              <w:rPr>
                <w:rFonts w:ascii="Times New Roman" w:eastAsia="Times New Roman" w:hAnsi="Times New Roman" w:cs="Times New Roman"/>
                <w:b/>
                <w:bCs/>
                <w:color w:val="000000"/>
              </w:rPr>
              <w:t xml:space="preserve">) цены контракта на поставку  библиотечной мебели </w:t>
            </w:r>
            <w:r w:rsidR="00D561F5">
              <w:rPr>
                <w:rFonts w:ascii="Times New Roman" w:eastAsia="Times New Roman" w:hAnsi="Times New Roman" w:cs="Times New Roman"/>
                <w:b/>
                <w:bCs/>
                <w:color w:val="000000"/>
              </w:rPr>
              <w:t>для МБУ "Ц</w:t>
            </w:r>
            <w:r w:rsidRPr="005F29B4">
              <w:rPr>
                <w:rFonts w:ascii="Times New Roman" w:eastAsia="Times New Roman" w:hAnsi="Times New Roman" w:cs="Times New Roman"/>
                <w:b/>
                <w:bCs/>
                <w:color w:val="000000"/>
              </w:rPr>
              <w:t xml:space="preserve">БС г. </w:t>
            </w:r>
            <w:proofErr w:type="spellStart"/>
            <w:r w:rsidRPr="005F29B4">
              <w:rPr>
                <w:rFonts w:ascii="Times New Roman" w:eastAsia="Times New Roman" w:hAnsi="Times New Roman" w:cs="Times New Roman"/>
                <w:b/>
                <w:bCs/>
                <w:color w:val="000000"/>
              </w:rPr>
              <w:t>Югорска</w:t>
            </w:r>
            <w:proofErr w:type="spellEnd"/>
            <w:r w:rsidRPr="005F29B4">
              <w:rPr>
                <w:rFonts w:ascii="Times New Roman" w:eastAsia="Times New Roman" w:hAnsi="Times New Roman" w:cs="Times New Roman"/>
                <w:b/>
                <w:bCs/>
                <w:color w:val="000000"/>
              </w:rPr>
              <w:t>"</w:t>
            </w:r>
          </w:p>
        </w:tc>
      </w:tr>
      <w:tr w:rsidR="003E40C5" w:rsidRPr="003E40C5" w:rsidTr="003976E7">
        <w:trPr>
          <w:trHeight w:val="300"/>
        </w:trPr>
        <w:tc>
          <w:tcPr>
            <w:tcW w:w="2000"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354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r>
      <w:tr w:rsidR="003E40C5" w:rsidRPr="003E40C5" w:rsidTr="003976E7">
        <w:trPr>
          <w:trHeight w:val="300"/>
        </w:trPr>
        <w:tc>
          <w:tcPr>
            <w:tcW w:w="2000"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354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r>
      <w:tr w:rsidR="003E40C5" w:rsidRPr="003E40C5" w:rsidTr="003976E7">
        <w:trPr>
          <w:trHeight w:val="210"/>
        </w:trPr>
        <w:tc>
          <w:tcPr>
            <w:tcW w:w="2000"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354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r>
      <w:tr w:rsidR="003E40C5" w:rsidRPr="003E40C5" w:rsidTr="003976E7">
        <w:trPr>
          <w:trHeight w:val="15"/>
        </w:trPr>
        <w:tc>
          <w:tcPr>
            <w:tcW w:w="2000"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354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p>
        </w:tc>
      </w:tr>
      <w:tr w:rsidR="003E40C5" w:rsidRPr="003E40C5" w:rsidTr="003976E7">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Категории</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цены/поставщики</w:t>
            </w:r>
          </w:p>
        </w:tc>
        <w:tc>
          <w:tcPr>
            <w:tcW w:w="27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начальная цена***</w:t>
            </w:r>
          </w:p>
        </w:tc>
      </w:tr>
      <w:tr w:rsidR="003E40C5" w:rsidRPr="003E40C5" w:rsidTr="003976E7">
        <w:trPr>
          <w:trHeight w:val="28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3E40C5" w:rsidRPr="005F29B4" w:rsidRDefault="003E40C5" w:rsidP="003E40C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w:t>
            </w:r>
          </w:p>
        </w:tc>
        <w:tc>
          <w:tcPr>
            <w:tcW w:w="2719" w:type="dxa"/>
            <w:vMerge/>
            <w:tcBorders>
              <w:top w:val="single" w:sz="4" w:space="0" w:color="auto"/>
              <w:left w:val="single" w:sz="4" w:space="0" w:color="auto"/>
              <w:bottom w:val="single" w:sz="4" w:space="0" w:color="000000"/>
              <w:right w:val="single" w:sz="4" w:space="0" w:color="auto"/>
            </w:tcBorders>
            <w:vAlign w:val="center"/>
            <w:hideMark/>
          </w:tcPr>
          <w:p w:rsidR="003E40C5" w:rsidRPr="005F29B4" w:rsidRDefault="003E40C5" w:rsidP="003E40C5">
            <w:pPr>
              <w:spacing w:after="0" w:line="240" w:lineRule="auto"/>
              <w:rPr>
                <w:rFonts w:ascii="Times New Roman" w:eastAsia="Times New Roman" w:hAnsi="Times New Roman" w:cs="Times New Roman"/>
                <w:color w:val="000000"/>
              </w:rPr>
            </w:pPr>
          </w:p>
        </w:tc>
      </w:tr>
      <w:tr w:rsidR="003E40C5" w:rsidRPr="003E40C5" w:rsidTr="003976E7">
        <w:trPr>
          <w:trHeight w:val="5320"/>
        </w:trPr>
        <w:tc>
          <w:tcPr>
            <w:tcW w:w="2000" w:type="dxa"/>
            <w:tcBorders>
              <w:top w:val="nil"/>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3E40C5" w:rsidRPr="005F29B4" w:rsidRDefault="003E40C5"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Стойка - накопитель экспозиционный комбинированный</w:t>
            </w:r>
            <w:proofErr w:type="gramStart"/>
            <w:r w:rsidRPr="005F29B4">
              <w:rPr>
                <w:rFonts w:ascii="Times New Roman" w:eastAsia="Times New Roman" w:hAnsi="Times New Roman" w:cs="Times New Roman"/>
                <w:color w:val="000000"/>
              </w:rPr>
              <w:t xml:space="preserve"> </w:t>
            </w:r>
            <w:r w:rsidR="006916D3">
              <w:rPr>
                <w:rFonts w:ascii="Times New Roman" w:eastAsia="Times New Roman" w:hAnsi="Times New Roman" w:cs="Times New Roman"/>
                <w:color w:val="000000"/>
              </w:rPr>
              <w:t>,</w:t>
            </w:r>
            <w:proofErr w:type="gramEnd"/>
            <w:r w:rsidR="006916D3">
              <w:rPr>
                <w:rFonts w:ascii="Times New Roman" w:eastAsia="Times New Roman" w:hAnsi="Times New Roman" w:cs="Times New Roman"/>
                <w:color w:val="000000"/>
              </w:rPr>
              <w:t xml:space="preserve"> размер</w:t>
            </w:r>
            <w:r w:rsidR="006916D3">
              <w:t xml:space="preserve"> </w:t>
            </w:r>
            <w:r w:rsidR="006916D3" w:rsidRPr="006916D3">
              <w:rPr>
                <w:rFonts w:ascii="Times New Roman" w:hAnsi="Times New Roman" w:cs="Times New Roman"/>
              </w:rPr>
              <w:t xml:space="preserve">не менее </w:t>
            </w:r>
            <w:r w:rsidR="006916D3" w:rsidRPr="006916D3">
              <w:rPr>
                <w:rFonts w:ascii="Times New Roman" w:hAnsi="Times New Roman" w:cs="Times New Roman"/>
                <w:color w:val="000000"/>
              </w:rPr>
              <w:t>890х410х1900мм, но не более 895х410х1905мм</w:t>
            </w:r>
            <w:r w:rsidR="006916D3">
              <w:rPr>
                <w:rFonts w:ascii="Times New Roman" w:hAnsi="Times New Roman" w:cs="Times New Roman"/>
                <w:color w:val="000000"/>
              </w:rPr>
              <w:t>.</w:t>
            </w:r>
            <w:r w:rsidRPr="006916D3">
              <w:rPr>
                <w:rFonts w:ascii="Times New Roman" w:eastAsia="Times New Roman" w:hAnsi="Times New Roman" w:cs="Times New Roman"/>
                <w:color w:val="000000"/>
              </w:rPr>
              <w:br/>
            </w:r>
            <w:r w:rsidR="006916D3" w:rsidRPr="006916D3">
              <w:rPr>
                <w:rFonts w:ascii="Times New Roman" w:eastAsia="Times New Roman" w:hAnsi="Times New Roman" w:cs="Times New Roman"/>
                <w:color w:val="000000"/>
              </w:rPr>
              <w:t xml:space="preserve"> </w:t>
            </w:r>
            <w:r w:rsidRPr="005F29B4">
              <w:rPr>
                <w:rFonts w:ascii="Times New Roman" w:eastAsia="Times New Roman" w:hAnsi="Times New Roman" w:cs="Times New Roman"/>
                <w:color w:val="000000"/>
              </w:rPr>
              <w:t xml:space="preserve">Стойка предназначена для хранения и экспозиции различных изданий. Стойка предусматривает наличие 15 независимых ячеек – отсеков с индивидуальной дверцей. Дверца каждой ячейки представляет собой наклонную экспозиционную поверхность для выставления сигнального экземпляра периодических изданий. Дверца оснащается специальной металлической Г-образной ручкой  толщиной 2мм с полимерным покрытием, дополнительно являющейся оригинальной подставкой для выставляемой экспозиции. Специальный механизм трансформации, состоящий из 2 элементов: полимерной направляющей части и специально проточенного цилиндрического держателя-штыря, легко позволяет переводить дверцу в горизонтальное положение, не прилагая особых усилий. В открытом трансформируемом положении дверца фиксируется за счет специально изготовленных цилиндрических держателей-ограничителей, что значительно облегчает доступ к ячейке. Все детали должны быть изготовлены из термоустойчивого антибликового ЛДСП толщиной не менее 16 мм. Торцы деталей  должны быть обработаны кромкой ПВХ 2 мм с </w:t>
            </w:r>
            <w:proofErr w:type="spellStart"/>
            <w:r w:rsidRPr="005F29B4">
              <w:rPr>
                <w:rFonts w:ascii="Times New Roman" w:eastAsia="Times New Roman" w:hAnsi="Times New Roman" w:cs="Times New Roman"/>
                <w:color w:val="000000"/>
              </w:rPr>
              <w:t>зафрезерованными</w:t>
            </w:r>
            <w:proofErr w:type="spellEnd"/>
            <w:r w:rsidRPr="005F29B4">
              <w:rPr>
                <w:rFonts w:ascii="Times New Roman" w:eastAsia="Times New Roman" w:hAnsi="Times New Roman" w:cs="Times New Roman"/>
                <w:color w:val="000000"/>
              </w:rPr>
              <w:t xml:space="preserve"> углами в цвет ЛДСП. Накопитель должен быть оснащен </w:t>
            </w:r>
            <w:proofErr w:type="spellStart"/>
            <w:r w:rsidRPr="005F29B4">
              <w:rPr>
                <w:rFonts w:ascii="Times New Roman" w:eastAsia="Times New Roman" w:hAnsi="Times New Roman" w:cs="Times New Roman"/>
                <w:color w:val="000000"/>
              </w:rPr>
              <w:t>металлополимерными</w:t>
            </w:r>
            <w:proofErr w:type="spellEnd"/>
            <w:r w:rsidRPr="005F29B4">
              <w:rPr>
                <w:rFonts w:ascii="Times New Roman" w:eastAsia="Times New Roman" w:hAnsi="Times New Roman" w:cs="Times New Roman"/>
                <w:color w:val="000000"/>
              </w:rPr>
              <w:t xml:space="preserve"> резьбовыми регулируемыми опорами, что помогает исключить неровности на устанавливаемой поверхности. Жесткость стеллажа обеспечивается наличием задней стенки, изготовленной из ЛДСП со специальным металлическим креплением, закрывающимся декоративными полимерными заглушками.</w:t>
            </w:r>
            <w:r w:rsidR="003F3212" w:rsidRPr="00DA14CA">
              <w:rPr>
                <w:rFonts w:ascii="Times New Roman" w:hAnsi="Times New Roman" w:cs="Times New Roman"/>
              </w:rPr>
              <w:t xml:space="preserve"> Цвет – </w:t>
            </w:r>
            <w:r w:rsidR="003F3212">
              <w:rPr>
                <w:rFonts w:ascii="Times New Roman" w:hAnsi="Times New Roman" w:cs="Times New Roman"/>
              </w:rPr>
              <w:t xml:space="preserve"> бук светлый</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40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694"/>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6916D3" w:rsidP="003E40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b/>
                <w:bCs/>
                <w:color w:val="000000"/>
              </w:rPr>
              <w:t xml:space="preserve"> </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704"/>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19200,00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19250,00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19150,00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19200,00</w:t>
            </w:r>
          </w:p>
        </w:tc>
      </w:tr>
      <w:tr w:rsidR="003E40C5" w:rsidRPr="003E40C5" w:rsidTr="003976E7">
        <w:trPr>
          <w:trHeight w:val="74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76800,00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77000,00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76600,00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76800,00</w:t>
            </w:r>
          </w:p>
        </w:tc>
      </w:tr>
      <w:tr w:rsidR="003E40C5" w:rsidRPr="003E40C5" w:rsidTr="003976E7">
        <w:trPr>
          <w:trHeight w:val="650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3E40C5" w:rsidRPr="005F29B4" w:rsidRDefault="003E40C5"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r w:rsidR="006916D3">
              <w:rPr>
                <w:rFonts w:ascii="Times New Roman" w:eastAsia="Times New Roman" w:hAnsi="Times New Roman" w:cs="Times New Roman"/>
                <w:color w:val="000000"/>
              </w:rPr>
              <w:t xml:space="preserve"> С</w:t>
            </w:r>
            <w:r w:rsidR="006916D3" w:rsidRPr="006916D3">
              <w:rPr>
                <w:rFonts w:ascii="Times New Roman" w:hAnsi="Times New Roman" w:cs="Times New Roman"/>
              </w:rPr>
              <w:t xml:space="preserve">пециализированная библиотечная система обработки и выдачи литературы  выполняется независимыми моноблоками, размер </w:t>
            </w:r>
            <w:r w:rsidR="006916D3" w:rsidRPr="006916D3">
              <w:rPr>
                <w:rFonts w:ascii="Times New Roman" w:hAnsi="Times New Roman" w:cs="Times New Roman"/>
                <w:color w:val="000000"/>
              </w:rPr>
              <w:t>700х600х1200мм</w:t>
            </w:r>
            <w:r w:rsidR="006916D3" w:rsidRPr="006916D3">
              <w:rPr>
                <w:rFonts w:ascii="Times New Roman" w:eastAsia="Times New Roman" w:hAnsi="Times New Roman" w:cs="Times New Roman"/>
                <w:color w:val="000000"/>
              </w:rPr>
              <w:t xml:space="preserve"> </w:t>
            </w:r>
            <w:r w:rsidRPr="006916D3">
              <w:rPr>
                <w:rFonts w:ascii="Times New Roman" w:eastAsia="Times New Roman" w:hAnsi="Times New Roman" w:cs="Times New Roman"/>
                <w:color w:val="000000"/>
              </w:rPr>
              <w:t>выполняется независимыми моноблоками</w:t>
            </w:r>
            <w:r w:rsidRPr="005F29B4">
              <w:rPr>
                <w:rFonts w:ascii="Times New Roman" w:eastAsia="Times New Roman" w:hAnsi="Times New Roman" w:cs="Times New Roman"/>
                <w:color w:val="000000"/>
              </w:rPr>
              <w:t xml:space="preserve">. Моноблок должен иметь прямоугольную форму с прямыми вставками. Рабочее место оборудовано встроенной рабочей поверхностью для обслуживания читателей стоя (700х600х450мм), отделяющей пространство хранения от общего доступа. Высота 450мм для размещения оргтехники, ширина 300мм. Рабочая поверхность обработки литературы и обслуживания читателей выполняется из ламинированной плиты толщиной не менее 25 мм для исключения прогиба. Каркас – толщиной не менее 16мм. Каркас системы выполняется ступеньками в 4 яруса с уменьшением к основанию. Каждая ступенька имеет радиусную форму. Сдвиг каждой ступеньки внутрь относительно предыдущей должен составлять 80мм. Ширина рабочей плоскости составляет 700мм. Высота 1 ступеньки – 300мм, второй – 100мм. Первые две ступеньки  имеют вставку из акрилового стекла толщиной 4мм, </w:t>
            </w:r>
            <w:proofErr w:type="gramStart"/>
            <w:r w:rsidRPr="005F29B4">
              <w:rPr>
                <w:rFonts w:ascii="Times New Roman" w:eastAsia="Times New Roman" w:hAnsi="Times New Roman" w:cs="Times New Roman"/>
                <w:color w:val="000000"/>
              </w:rPr>
              <w:t>нижняя</w:t>
            </w:r>
            <w:proofErr w:type="gramEnd"/>
            <w:r w:rsidRPr="005F29B4">
              <w:rPr>
                <w:rFonts w:ascii="Times New Roman" w:eastAsia="Times New Roman" w:hAnsi="Times New Roman" w:cs="Times New Roman"/>
                <w:color w:val="000000"/>
              </w:rPr>
              <w:t xml:space="preserve"> – вставку из металлического листа с порошковой покраской цвет по согласованию. Вставка должна быть зафиксирована с 4 сторон во врезных пазах каркаса яруса. Вставка сдвигается внутрь каждого яруса на 15мм для создания бортика каркаса яруса. </w:t>
            </w:r>
            <w:proofErr w:type="spellStart"/>
            <w:r w:rsidRPr="005F29B4">
              <w:rPr>
                <w:rFonts w:ascii="Times New Roman" w:eastAsia="Times New Roman" w:hAnsi="Times New Roman" w:cs="Times New Roman"/>
                <w:color w:val="000000"/>
              </w:rPr>
              <w:t>Стоевые</w:t>
            </w:r>
            <w:proofErr w:type="spellEnd"/>
            <w:r w:rsidRPr="005F29B4">
              <w:rPr>
                <w:rFonts w:ascii="Times New Roman" w:eastAsia="Times New Roman" w:hAnsi="Times New Roman" w:cs="Times New Roman"/>
                <w:color w:val="000000"/>
              </w:rPr>
              <w:t xml:space="preserve"> рабочего места должны иметь ширину рабочей плоскости и регулируемые по высоте опоры для обеспечения вертикальности при сборке и установке, и исключения неровностей покрытия пола. Все крепежные элементы должны закрываться декоративными пластиковыми заглушками в цвет изделия. </w:t>
            </w:r>
            <w:r w:rsidRPr="005F29B4">
              <w:rPr>
                <w:rFonts w:ascii="Times New Roman" w:eastAsia="Times New Roman" w:hAnsi="Times New Roman" w:cs="Times New Roman"/>
                <w:color w:val="000000"/>
              </w:rPr>
              <w:br/>
              <w:t xml:space="preserve">Тумба </w:t>
            </w:r>
            <w:proofErr w:type="spellStart"/>
            <w:r w:rsidRPr="005F29B4">
              <w:rPr>
                <w:rFonts w:ascii="Times New Roman" w:eastAsia="Times New Roman" w:hAnsi="Times New Roman" w:cs="Times New Roman"/>
                <w:color w:val="000000"/>
              </w:rPr>
              <w:t>выкатная</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оп</w:t>
            </w:r>
            <w:proofErr w:type="spellEnd"/>
            <w:r w:rsidRPr="005F29B4">
              <w:rPr>
                <w:rFonts w:ascii="Times New Roman" w:eastAsia="Times New Roman" w:hAnsi="Times New Roman" w:cs="Times New Roman"/>
                <w:color w:val="000000"/>
              </w:rPr>
              <w:t xml:space="preserve">  и корпус изделия выполнен из ДСП с высококачественным ламинированным покрытием, устойчивым к механическим, тепловым и химическим воздействиям, толщиной 16 мм. Кромка </w:t>
            </w:r>
            <w:proofErr w:type="spellStart"/>
            <w:r w:rsidRPr="005F29B4">
              <w:rPr>
                <w:rFonts w:ascii="Times New Roman" w:eastAsia="Times New Roman" w:hAnsi="Times New Roman" w:cs="Times New Roman"/>
                <w:color w:val="000000"/>
              </w:rPr>
              <w:t>противоударная</w:t>
            </w:r>
            <w:proofErr w:type="spellEnd"/>
            <w:r w:rsidRPr="005F29B4">
              <w:rPr>
                <w:rFonts w:ascii="Times New Roman" w:eastAsia="Times New Roman" w:hAnsi="Times New Roman" w:cs="Times New Roman"/>
                <w:color w:val="000000"/>
              </w:rPr>
              <w:t xml:space="preserve"> ПВХ толщиной 0,2 см. Тумба снабжена набором из 3 ящиков с металлическими ручками 96мм, верхний ящик с замком и 2-мя ключами. Тумба должна быть установлена на роликовые опоры. Крепежная фурнитура – многокомпонентная конусная стяжка с заглушками в цвет изделия.</w:t>
            </w:r>
            <w:r w:rsidR="003F3212" w:rsidRPr="00DA14CA">
              <w:rPr>
                <w:rFonts w:ascii="Times New Roman" w:hAnsi="Times New Roman" w:cs="Times New Roman"/>
              </w:rPr>
              <w:t xml:space="preserve"> Цвет – </w:t>
            </w:r>
            <w:r w:rsidR="003F3212">
              <w:rPr>
                <w:rFonts w:ascii="Times New Roman" w:hAnsi="Times New Roman" w:cs="Times New Roman"/>
              </w:rPr>
              <w:t xml:space="preserve"> бук светлый</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42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7</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844"/>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nil"/>
            </w:tcBorders>
            <w:shd w:val="clear" w:color="auto" w:fill="auto"/>
            <w:vAlign w:val="center"/>
            <w:hideMark/>
          </w:tcPr>
          <w:p w:rsidR="003E40C5"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ООО</w:t>
            </w:r>
            <w:r w:rsidR="003E40C5" w:rsidRPr="005F29B4">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«Радуга-Лик»</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701"/>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17580,00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17670,00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17490,00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17580,00</w:t>
            </w:r>
          </w:p>
        </w:tc>
      </w:tr>
      <w:tr w:rsidR="003E40C5" w:rsidRPr="003E40C5" w:rsidTr="003976E7">
        <w:trPr>
          <w:trHeight w:val="69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123060,00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123690,00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122430,00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123060,00</w:t>
            </w:r>
          </w:p>
        </w:tc>
      </w:tr>
      <w:tr w:rsidR="003E40C5" w:rsidRPr="003E40C5" w:rsidTr="003976E7">
        <w:trPr>
          <w:trHeight w:val="636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6916D3" w:rsidRPr="006916D3" w:rsidRDefault="003E40C5" w:rsidP="006916D3">
            <w:pPr>
              <w:spacing w:after="0"/>
              <w:rPr>
                <w:rFonts w:ascii="Times New Roman" w:hAnsi="Times New Roman" w:cs="Times New Roman"/>
              </w:rPr>
            </w:pPr>
            <w:r w:rsidRPr="006916D3">
              <w:rPr>
                <w:rFonts w:ascii="Times New Roman" w:eastAsia="Times New Roman" w:hAnsi="Times New Roman" w:cs="Times New Roman"/>
                <w:color w:val="000000"/>
              </w:rPr>
              <w:t xml:space="preserve">  </w:t>
            </w:r>
            <w:r w:rsidR="006916D3" w:rsidRPr="006916D3">
              <w:rPr>
                <w:rFonts w:ascii="Times New Roman" w:hAnsi="Times New Roman" w:cs="Times New Roman"/>
              </w:rPr>
              <w:t xml:space="preserve">Специализированная библиотечная система обработки и выдачи литературы  выполняется независимым моноблоком, размер </w:t>
            </w:r>
            <w:r w:rsidR="006916D3" w:rsidRPr="006916D3">
              <w:rPr>
                <w:rFonts w:ascii="Times New Roman" w:hAnsi="Times New Roman" w:cs="Times New Roman"/>
                <w:color w:val="000000"/>
              </w:rPr>
              <w:t>1200х600х1200мм.</w:t>
            </w:r>
            <w:r w:rsidR="006916D3" w:rsidRPr="006916D3">
              <w:rPr>
                <w:rFonts w:ascii="Times New Roman" w:hAnsi="Times New Roman" w:cs="Times New Roman"/>
              </w:rPr>
              <w:t xml:space="preserve">  Моноблок должен иметь радиусную форму. Радиусное рабочее место включает в себя автоматизированное рабочее место с электронным выходом обработки поступающей литературы и место  обслуживания читателей. Автоматизированное место оборудовано встроенной рабочей поверхностью для обслуживания читателей стоя</w:t>
            </w:r>
            <w:proofErr w:type="gramStart"/>
            <w:r w:rsidR="006916D3" w:rsidRPr="006916D3">
              <w:rPr>
                <w:rFonts w:ascii="Times New Roman" w:hAnsi="Times New Roman" w:cs="Times New Roman"/>
              </w:rPr>
              <w:t xml:space="preserve"> ,</w:t>
            </w:r>
            <w:proofErr w:type="gramEnd"/>
            <w:r w:rsidR="006916D3" w:rsidRPr="006916D3">
              <w:rPr>
                <w:rFonts w:ascii="Times New Roman" w:hAnsi="Times New Roman" w:cs="Times New Roman"/>
              </w:rPr>
              <w:t xml:space="preserve"> отделяющей пространство хранения от общего доступа. Конфигурация рабочей поверхности – эргономичная радиусная. Высота 450мм для размещения оргтехники, ширина 300мм. Толщина – 16мм. Автоматизированное рабочее место оборудовано, </w:t>
            </w:r>
            <w:proofErr w:type="spellStart"/>
            <w:proofErr w:type="gramStart"/>
            <w:r w:rsidR="006916D3" w:rsidRPr="006916D3">
              <w:rPr>
                <w:rFonts w:ascii="Times New Roman" w:hAnsi="Times New Roman" w:cs="Times New Roman"/>
              </w:rPr>
              <w:t>кабель-каналом</w:t>
            </w:r>
            <w:proofErr w:type="spellEnd"/>
            <w:proofErr w:type="gramEnd"/>
            <w:r w:rsidR="006916D3" w:rsidRPr="006916D3">
              <w:rPr>
                <w:rFonts w:ascii="Times New Roman" w:hAnsi="Times New Roman" w:cs="Times New Roman"/>
              </w:rPr>
              <w:t xml:space="preserve">, местом под монитор, </w:t>
            </w:r>
            <w:proofErr w:type="spellStart"/>
            <w:r w:rsidR="006916D3" w:rsidRPr="006916D3">
              <w:rPr>
                <w:rFonts w:ascii="Times New Roman" w:hAnsi="Times New Roman" w:cs="Times New Roman"/>
              </w:rPr>
              <w:t>выкатной</w:t>
            </w:r>
            <w:proofErr w:type="spellEnd"/>
            <w:r w:rsidR="006916D3" w:rsidRPr="006916D3">
              <w:rPr>
                <w:rFonts w:ascii="Times New Roman" w:hAnsi="Times New Roman" w:cs="Times New Roman"/>
              </w:rPr>
              <w:t xml:space="preserve"> полкой для клавиатуры с местом хранения канцелярских принадлежностей. Рабочая поверхность обработки литературы и обслуживания читателей выполняется из ламинированной плиты толщиной не менее </w:t>
            </w:r>
            <w:smartTag w:uri="urn:schemas-microsoft-com:office:smarttags" w:element="metricconverter">
              <w:smartTagPr>
                <w:attr w:name="ProductID" w:val="25 мм"/>
              </w:smartTagPr>
              <w:r w:rsidR="006916D3" w:rsidRPr="006916D3">
                <w:rPr>
                  <w:rFonts w:ascii="Times New Roman" w:hAnsi="Times New Roman" w:cs="Times New Roman"/>
                </w:rPr>
                <w:t>25 мм</w:t>
              </w:r>
            </w:smartTag>
            <w:r w:rsidR="006916D3" w:rsidRPr="006916D3">
              <w:rPr>
                <w:rFonts w:ascii="Times New Roman" w:hAnsi="Times New Roman" w:cs="Times New Roman"/>
              </w:rPr>
              <w:t xml:space="preserve"> для исключения прогиба. Каркас – толщиной не менее 16мм. Каркас системы выполняется ступеньками в 4 яруса с уменьшением к основанию. Каждая ступенька имеет радиусную форму. Сдвиг каждой ступеньки внутрь относительно предыдущей должен составлять 80мм. Ширина рабочей плоскости составляет 700мм. Высота 1 ступеньки – 300мм, второй – 100мм. Первые две ступеньки  имеют вставку из акрилового стекла толщиной 4мм, </w:t>
            </w:r>
            <w:proofErr w:type="gramStart"/>
            <w:r w:rsidR="006916D3" w:rsidRPr="006916D3">
              <w:rPr>
                <w:rFonts w:ascii="Times New Roman" w:hAnsi="Times New Roman" w:cs="Times New Roman"/>
              </w:rPr>
              <w:t>нижняя</w:t>
            </w:r>
            <w:proofErr w:type="gramEnd"/>
            <w:r w:rsidR="006916D3" w:rsidRPr="006916D3">
              <w:rPr>
                <w:rFonts w:ascii="Times New Roman" w:hAnsi="Times New Roman" w:cs="Times New Roman"/>
              </w:rPr>
              <w:t xml:space="preserve"> – вставку из металлического листа с порошковой покраской цвет по согласованию. Вставка должна быть зафиксирована с 4 сторон во врезных пазах каркаса яруса. Вставка сдвигается внутрь каждого яруса на 15мм для создания бортика каркаса яруса. Каждый ярус по центру должен иметь вертикальную вставку из ЛДСП шириной не менее 150мм. </w:t>
            </w:r>
            <w:proofErr w:type="spellStart"/>
            <w:r w:rsidR="006916D3" w:rsidRPr="006916D3">
              <w:rPr>
                <w:rFonts w:ascii="Times New Roman" w:hAnsi="Times New Roman" w:cs="Times New Roman"/>
              </w:rPr>
              <w:t>Стоевые</w:t>
            </w:r>
            <w:proofErr w:type="spellEnd"/>
            <w:r w:rsidR="006916D3" w:rsidRPr="006916D3">
              <w:rPr>
                <w:rFonts w:ascii="Times New Roman" w:hAnsi="Times New Roman" w:cs="Times New Roman"/>
              </w:rPr>
              <w:t xml:space="preserve"> рабочего места должны</w:t>
            </w:r>
            <w:r w:rsidR="006916D3" w:rsidRPr="006916D3">
              <w:rPr>
                <w:rFonts w:ascii="Times New Roman" w:hAnsi="Times New Roman" w:cs="Times New Roman"/>
                <w:bCs/>
              </w:rPr>
              <w:t xml:space="preserve"> иметь ширину рабочей плоскости и регулируемые по высоте опоры для обеспечения вертикальности при сборке и установке, и исключения неровностей покрытия пола. </w:t>
            </w:r>
            <w:r w:rsidR="006916D3" w:rsidRPr="006916D3">
              <w:rPr>
                <w:rFonts w:ascii="Times New Roman" w:hAnsi="Times New Roman" w:cs="Times New Roman"/>
              </w:rPr>
              <w:t>Все крепежные элементы должны закрываться декоративными пластиковыми заглушками в цвет изделия.</w:t>
            </w:r>
          </w:p>
          <w:p w:rsidR="006916D3" w:rsidRPr="006916D3" w:rsidRDefault="006916D3" w:rsidP="006916D3">
            <w:pPr>
              <w:spacing w:after="0"/>
              <w:rPr>
                <w:rFonts w:ascii="Times New Roman" w:hAnsi="Times New Roman" w:cs="Times New Roman"/>
                <w:color w:val="000000"/>
              </w:rPr>
            </w:pPr>
            <w:r w:rsidRPr="006916D3">
              <w:rPr>
                <w:rFonts w:ascii="Times New Roman" w:hAnsi="Times New Roman" w:cs="Times New Roman"/>
                <w:color w:val="000000"/>
              </w:rPr>
              <w:t>Подставка под системный блок. Цвет –  по согласованию</w:t>
            </w:r>
          </w:p>
          <w:p w:rsidR="006916D3" w:rsidRPr="006916D3" w:rsidRDefault="006916D3" w:rsidP="006916D3">
            <w:pPr>
              <w:autoSpaceDE w:val="0"/>
              <w:autoSpaceDN w:val="0"/>
              <w:adjustRightInd w:val="0"/>
              <w:spacing w:after="0"/>
              <w:rPr>
                <w:rFonts w:ascii="Times New Roman" w:hAnsi="Times New Roman" w:cs="Times New Roman"/>
              </w:rPr>
            </w:pPr>
            <w:r w:rsidRPr="006916D3">
              <w:rPr>
                <w:rFonts w:ascii="Times New Roman" w:hAnsi="Times New Roman" w:cs="Times New Roman"/>
              </w:rPr>
              <w:t>Каркас ЛДСП 16мм, кромка ПВХ 0,4-2мм. Подставка на 4 колесных опорах. Боковые панели имеют прямоугольную форму. Все крепежные элементы должны закрываться декоративными пластиковыми заглушками в цвет изделия.</w:t>
            </w:r>
          </w:p>
          <w:p w:rsidR="003E40C5" w:rsidRPr="005F29B4" w:rsidRDefault="003E40C5"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r w:rsidR="006916D3">
              <w:rPr>
                <w:rFonts w:ascii="Times New Roman" w:eastAsia="Times New Roman" w:hAnsi="Times New Roman" w:cs="Times New Roman"/>
                <w:color w:val="000000"/>
              </w:rPr>
              <w:t xml:space="preserve"> </w:t>
            </w:r>
            <w:r w:rsidR="003F3212" w:rsidRPr="00DA14CA">
              <w:rPr>
                <w:rFonts w:ascii="Times New Roman" w:hAnsi="Times New Roman" w:cs="Times New Roman"/>
              </w:rPr>
              <w:t xml:space="preserve">Цвет – </w:t>
            </w:r>
            <w:r w:rsidR="003F3212">
              <w:rPr>
                <w:rFonts w:ascii="Times New Roman" w:hAnsi="Times New Roman" w:cs="Times New Roman"/>
              </w:rPr>
              <w:t xml:space="preserve"> бук светлый</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7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9</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45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nil"/>
            </w:tcBorders>
            <w:shd w:val="clear" w:color="auto" w:fill="auto"/>
            <w:vAlign w:val="center"/>
            <w:hideMark/>
          </w:tcPr>
          <w:p w:rsidR="003E40C5"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color w:val="000000"/>
              </w:rPr>
              <w:t xml:space="preserve"> </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22800,00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22940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22660,00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22800,00</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205200,00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206460,00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203940,00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205200,00</w:t>
            </w:r>
          </w:p>
        </w:tc>
      </w:tr>
      <w:tr w:rsidR="003E40C5" w:rsidRPr="003E40C5" w:rsidTr="003976E7">
        <w:trPr>
          <w:trHeight w:val="5933"/>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6916D3" w:rsidRPr="006916D3" w:rsidRDefault="003E40C5" w:rsidP="006916D3">
            <w:pPr>
              <w:jc w:val="both"/>
              <w:rPr>
                <w:rFonts w:ascii="Times New Roman" w:hAnsi="Times New Roman" w:cs="Times New Roman"/>
              </w:rPr>
            </w:pPr>
            <w:r w:rsidRPr="005F29B4">
              <w:rPr>
                <w:rFonts w:ascii="Times New Roman" w:eastAsia="Times New Roman" w:hAnsi="Times New Roman" w:cs="Times New Roman"/>
                <w:color w:val="000000"/>
              </w:rPr>
              <w:t xml:space="preserve"> </w:t>
            </w:r>
            <w:r w:rsidR="006916D3">
              <w:rPr>
                <w:rFonts w:ascii="Times New Roman" w:eastAsia="Times New Roman" w:hAnsi="Times New Roman" w:cs="Times New Roman"/>
                <w:color w:val="000000"/>
              </w:rPr>
              <w:t xml:space="preserve"> </w:t>
            </w:r>
            <w:r w:rsidR="006916D3" w:rsidRPr="006916D3">
              <w:rPr>
                <w:rFonts w:ascii="Times New Roman" w:hAnsi="Times New Roman" w:cs="Times New Roman"/>
                <w:color w:val="000000"/>
              </w:rPr>
              <w:t xml:space="preserve">Шкаф для хранения базы данных читателей 620х600х1500 мм. </w:t>
            </w:r>
            <w:r w:rsidR="006916D3" w:rsidRPr="006916D3">
              <w:rPr>
                <w:rFonts w:ascii="Times New Roman" w:hAnsi="Times New Roman" w:cs="Times New Roman"/>
              </w:rPr>
              <w:t xml:space="preserve">Система должна иметь сборную модульную облегченную конструкцию, состоящую из  3 модулей имеющих надежную систему крепления между собой, предотвращающую смещение и падение модулей, и позволяющую легко разбирать систему без применения дополнительных инструментов, что позволяет легко транспортировать или перемещать её внутри помещения. Каждый модуль рассчитан на 8 ячеек. Ячейки  не должны иметь направляющих или полозков. Каждая ячейка представляет собой  нишу, имеющую верхние и нижние горизонты, снабженную специальными металлическими ограничителями движения ящика внутри неё, позволяющими жестко фиксировать ящик при выдвижении, предотвращая его выпадение, а при необходимости полностью вынимать ящик из ячейки. Ящики  должны быть  изготовлены из фанеры толщиной не менее </w:t>
            </w:r>
            <w:smartTag w:uri="urn:schemas-microsoft-com:office:smarttags" w:element="metricconverter">
              <w:smartTagPr>
                <w:attr w:name="ProductID" w:val="10 мм"/>
              </w:smartTagPr>
              <w:r w:rsidR="006916D3" w:rsidRPr="006916D3">
                <w:rPr>
                  <w:rFonts w:ascii="Times New Roman" w:hAnsi="Times New Roman" w:cs="Times New Roman"/>
                </w:rPr>
                <w:t>10 мм</w:t>
              </w:r>
            </w:smartTag>
            <w:r w:rsidR="006916D3" w:rsidRPr="006916D3">
              <w:rPr>
                <w:rFonts w:ascii="Times New Roman" w:hAnsi="Times New Roman" w:cs="Times New Roman"/>
              </w:rPr>
              <w:t xml:space="preserve"> с прочным клеевым соединением в шип. Все неровности ящика должны быть зашлифованы, а внутренние грани закруглены, чтобы исключить повреждение рук при работе с ящиком. Размеры ящиков:  длина – </w:t>
            </w:r>
            <w:smartTag w:uri="urn:schemas-microsoft-com:office:smarttags" w:element="metricconverter">
              <w:smartTagPr>
                <w:attr w:name="ProductID" w:val="130 мм"/>
              </w:smartTagPr>
              <w:r w:rsidR="006916D3" w:rsidRPr="006916D3">
                <w:rPr>
                  <w:rFonts w:ascii="Times New Roman" w:hAnsi="Times New Roman" w:cs="Times New Roman"/>
                </w:rPr>
                <w:t>130 мм</w:t>
              </w:r>
            </w:smartTag>
            <w:r w:rsidR="006916D3" w:rsidRPr="006916D3">
              <w:rPr>
                <w:rFonts w:ascii="Times New Roman" w:hAnsi="Times New Roman" w:cs="Times New Roman"/>
              </w:rPr>
              <w:t xml:space="preserve">,  высота – </w:t>
            </w:r>
            <w:smartTag w:uri="urn:schemas-microsoft-com:office:smarttags" w:element="metricconverter">
              <w:smartTagPr>
                <w:attr w:name="ProductID" w:val="90 мм"/>
              </w:smartTagPr>
              <w:r w:rsidR="006916D3" w:rsidRPr="006916D3">
                <w:rPr>
                  <w:rFonts w:ascii="Times New Roman" w:hAnsi="Times New Roman" w:cs="Times New Roman"/>
                </w:rPr>
                <w:t>90 мм</w:t>
              </w:r>
            </w:smartTag>
            <w:proofErr w:type="gramStart"/>
            <w:r w:rsidR="006916D3" w:rsidRPr="006916D3">
              <w:rPr>
                <w:rFonts w:ascii="Times New Roman" w:hAnsi="Times New Roman" w:cs="Times New Roman"/>
              </w:rPr>
              <w:t>.</w:t>
            </w:r>
            <w:proofErr w:type="gramEnd"/>
            <w:r w:rsidR="006916D3" w:rsidRPr="006916D3">
              <w:rPr>
                <w:rFonts w:ascii="Times New Roman" w:hAnsi="Times New Roman" w:cs="Times New Roman"/>
              </w:rPr>
              <w:t xml:space="preserve"> </w:t>
            </w:r>
            <w:proofErr w:type="gramStart"/>
            <w:r w:rsidR="006916D3" w:rsidRPr="006916D3">
              <w:rPr>
                <w:rFonts w:ascii="Times New Roman" w:hAnsi="Times New Roman" w:cs="Times New Roman"/>
              </w:rPr>
              <w:t>в</w:t>
            </w:r>
            <w:proofErr w:type="gramEnd"/>
            <w:r w:rsidR="006916D3" w:rsidRPr="006916D3">
              <w:rPr>
                <w:rFonts w:ascii="Times New Roman" w:hAnsi="Times New Roman" w:cs="Times New Roman"/>
              </w:rPr>
              <w:t xml:space="preserve">ысота задней стенки ящика 110мм. Размеры ниши ящиков: длина – </w:t>
            </w:r>
            <w:smartTag w:uri="urn:schemas-microsoft-com:office:smarttags" w:element="metricconverter">
              <w:smartTagPr>
                <w:attr w:name="ProductID" w:val="134 мм"/>
              </w:smartTagPr>
              <w:r w:rsidR="006916D3" w:rsidRPr="006916D3">
                <w:rPr>
                  <w:rFonts w:ascii="Times New Roman" w:hAnsi="Times New Roman" w:cs="Times New Roman"/>
                </w:rPr>
                <w:t>134 мм</w:t>
              </w:r>
            </w:smartTag>
            <w:r w:rsidR="006916D3" w:rsidRPr="006916D3">
              <w:rPr>
                <w:rFonts w:ascii="Times New Roman" w:hAnsi="Times New Roman" w:cs="Times New Roman"/>
              </w:rPr>
              <w:t xml:space="preserve">, глубина – 532 мм, высота  – </w:t>
            </w:r>
            <w:smartTag w:uri="urn:schemas-microsoft-com:office:smarttags" w:element="metricconverter">
              <w:smartTagPr>
                <w:attr w:name="ProductID" w:val="195 мм"/>
              </w:smartTagPr>
              <w:r w:rsidR="006916D3" w:rsidRPr="006916D3">
                <w:rPr>
                  <w:rFonts w:ascii="Times New Roman" w:hAnsi="Times New Roman" w:cs="Times New Roman"/>
                </w:rPr>
                <w:t>195 мм</w:t>
              </w:r>
            </w:smartTag>
            <w:r w:rsidR="006916D3" w:rsidRPr="006916D3">
              <w:rPr>
                <w:rFonts w:ascii="Times New Roman" w:hAnsi="Times New Roman" w:cs="Times New Roman"/>
              </w:rPr>
              <w:t xml:space="preserve">. Применения гвоздей, </w:t>
            </w:r>
            <w:proofErr w:type="spellStart"/>
            <w:r w:rsidR="006916D3" w:rsidRPr="006916D3">
              <w:rPr>
                <w:rFonts w:ascii="Times New Roman" w:hAnsi="Times New Roman" w:cs="Times New Roman"/>
              </w:rPr>
              <w:t>саморезов</w:t>
            </w:r>
            <w:proofErr w:type="spellEnd"/>
            <w:r w:rsidR="006916D3" w:rsidRPr="006916D3">
              <w:rPr>
                <w:rFonts w:ascii="Times New Roman" w:hAnsi="Times New Roman" w:cs="Times New Roman"/>
              </w:rPr>
              <w:t xml:space="preserve">, скоб и других подобных крепёжных элементов при изготовлении ящиков не допустимо. Применение пластиковых ящиков не допустимо. На фасадах ящиков должна быть  металлическая  ручка-дуга </w:t>
            </w:r>
            <w:smartTag w:uri="urn:schemas-microsoft-com:office:smarttags" w:element="metricconverter">
              <w:smartTagPr>
                <w:attr w:name="ProductID" w:val="64 мм"/>
              </w:smartTagPr>
              <w:r w:rsidR="006916D3" w:rsidRPr="006916D3">
                <w:rPr>
                  <w:rFonts w:ascii="Times New Roman" w:hAnsi="Times New Roman" w:cs="Times New Roman"/>
                </w:rPr>
                <w:t>64 мм</w:t>
              </w:r>
            </w:smartTag>
            <w:r w:rsidR="006916D3" w:rsidRPr="006916D3">
              <w:rPr>
                <w:rFonts w:ascii="Times New Roman" w:hAnsi="Times New Roman" w:cs="Times New Roman"/>
              </w:rPr>
              <w:t xml:space="preserve"> для выдвижения ящика. Нижний модуль является основанием системы. В основании должен быть предусмотрен вырез под плинтус (наличие и размеры которого согласовывается с заказчиком). Материал изготовления всех деталей корпуса модулей, включая заднюю стенку – ЛДСП 16 мм с повышенной стойкостью к истиранию, </w:t>
            </w:r>
            <w:proofErr w:type="spellStart"/>
            <w:r w:rsidR="006916D3" w:rsidRPr="006916D3">
              <w:rPr>
                <w:rFonts w:ascii="Times New Roman" w:hAnsi="Times New Roman" w:cs="Times New Roman"/>
              </w:rPr>
              <w:t>антиударная</w:t>
            </w:r>
            <w:proofErr w:type="spellEnd"/>
            <w:r w:rsidR="006916D3" w:rsidRPr="006916D3">
              <w:rPr>
                <w:rFonts w:ascii="Times New Roman" w:hAnsi="Times New Roman" w:cs="Times New Roman"/>
              </w:rPr>
              <w:t xml:space="preserve"> кромка ПВХ. </w:t>
            </w:r>
            <w:proofErr w:type="gramStart"/>
            <w:r w:rsidR="006916D3" w:rsidRPr="006916D3">
              <w:rPr>
                <w:rFonts w:ascii="Times New Roman" w:hAnsi="Times New Roman" w:cs="Times New Roman"/>
              </w:rPr>
              <w:t>Фасады формулярных ящиков изготовлены из ламинированного ЛДСП, имеют накладную стеклянную табличку для обозначения 120х60мм  Размеры фасадов ящиков 146х206мм.</w:t>
            </w:r>
            <w:proofErr w:type="gramEnd"/>
          </w:p>
          <w:p w:rsidR="003E40C5" w:rsidRPr="005F29B4" w:rsidRDefault="003F3212" w:rsidP="006916D3">
            <w:pPr>
              <w:spacing w:after="0" w:line="240" w:lineRule="auto"/>
              <w:jc w:val="both"/>
              <w:rPr>
                <w:rFonts w:ascii="Times New Roman" w:eastAsia="Times New Roman" w:hAnsi="Times New Roman" w:cs="Times New Roman"/>
                <w:color w:val="000000"/>
              </w:rPr>
            </w:pPr>
            <w:r>
              <w:rPr>
                <w:rFonts w:ascii="Times New Roman" w:hAnsi="Times New Roman" w:cs="Times New Roman"/>
              </w:rPr>
              <w:t xml:space="preserve"> </w:t>
            </w:r>
            <w:r w:rsidRPr="00DA14CA">
              <w:rPr>
                <w:rFonts w:ascii="Times New Roman" w:hAnsi="Times New Roman" w:cs="Times New Roman"/>
              </w:rPr>
              <w:t xml:space="preserve">Цвет – </w:t>
            </w:r>
            <w:r>
              <w:rPr>
                <w:rFonts w:ascii="Times New Roman" w:hAnsi="Times New Roman" w:cs="Times New Roman"/>
              </w:rPr>
              <w:t xml:space="preserve"> бук светлый</w:t>
            </w:r>
            <w:r w:rsidR="006916D3" w:rsidRPr="006916D3">
              <w:rPr>
                <w:rFonts w:ascii="Times New Roman" w:hAnsi="Times New Roman" w:cs="Times New Roman"/>
              </w:rPr>
              <w:t>.</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48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1103"/>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nil"/>
            </w:tcBorders>
            <w:shd w:val="clear" w:color="auto" w:fill="auto"/>
            <w:vAlign w:val="center"/>
            <w:hideMark/>
          </w:tcPr>
          <w:p w:rsidR="003E40C5"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color w:val="000000"/>
              </w:rPr>
              <w:t xml:space="preserve"> </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14650,00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14709,00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14591,00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14650,00</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29300,00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29418,00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29182,00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29300,00</w:t>
            </w:r>
          </w:p>
        </w:tc>
      </w:tr>
      <w:tr w:rsidR="003E40C5" w:rsidRPr="003E40C5" w:rsidTr="003976E7">
        <w:trPr>
          <w:trHeight w:val="720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6916D3" w:rsidRPr="006916D3" w:rsidRDefault="003E40C5" w:rsidP="006916D3">
            <w:pPr>
              <w:spacing w:after="0"/>
              <w:rPr>
                <w:rFonts w:ascii="Times New Roman" w:hAnsi="Times New Roman" w:cs="Times New Roman"/>
              </w:rPr>
            </w:pPr>
            <w:r w:rsidRPr="005F29B4">
              <w:rPr>
                <w:rFonts w:ascii="Times New Roman" w:eastAsia="Times New Roman" w:hAnsi="Times New Roman" w:cs="Times New Roman"/>
                <w:color w:val="000000"/>
              </w:rPr>
              <w:t xml:space="preserve"> </w:t>
            </w:r>
            <w:r w:rsidR="006916D3">
              <w:rPr>
                <w:rFonts w:ascii="Times New Roman" w:eastAsia="Times New Roman" w:hAnsi="Times New Roman" w:cs="Times New Roman"/>
                <w:color w:val="000000"/>
              </w:rPr>
              <w:t xml:space="preserve"> </w:t>
            </w:r>
            <w:r w:rsidR="006916D3" w:rsidRPr="006916D3">
              <w:rPr>
                <w:rFonts w:ascii="Times New Roman" w:hAnsi="Times New Roman" w:cs="Times New Roman"/>
                <w:bCs/>
                <w:color w:val="000000"/>
              </w:rPr>
              <w:t xml:space="preserve">Секционная система хранения полного доступа усиленная </w:t>
            </w:r>
            <w:proofErr w:type="spellStart"/>
            <w:r w:rsidR="006916D3" w:rsidRPr="006916D3">
              <w:rPr>
                <w:rFonts w:ascii="Times New Roman" w:hAnsi="Times New Roman" w:cs="Times New Roman"/>
                <w:bCs/>
                <w:color w:val="000000"/>
              </w:rPr>
              <w:t>металлокаркасом</w:t>
            </w:r>
            <w:proofErr w:type="spellEnd"/>
            <w:r w:rsidR="006916D3" w:rsidRPr="006916D3">
              <w:rPr>
                <w:rFonts w:ascii="Times New Roman" w:hAnsi="Times New Roman" w:cs="Times New Roman"/>
                <w:bCs/>
                <w:color w:val="000000"/>
              </w:rPr>
              <w:t xml:space="preserve"> и металлическим профилем, размер 900х560х2090мм. </w:t>
            </w:r>
            <w:r w:rsidR="006916D3" w:rsidRPr="006916D3">
              <w:rPr>
                <w:rFonts w:ascii="Times New Roman" w:hAnsi="Times New Roman" w:cs="Times New Roman"/>
              </w:rPr>
              <w:t xml:space="preserve">В основе системы должен быть </w:t>
            </w:r>
            <w:proofErr w:type="spellStart"/>
            <w:r w:rsidR="006916D3" w:rsidRPr="006916D3">
              <w:rPr>
                <w:rFonts w:ascii="Times New Roman" w:hAnsi="Times New Roman" w:cs="Times New Roman"/>
              </w:rPr>
              <w:t>металлокаркас</w:t>
            </w:r>
            <w:proofErr w:type="spellEnd"/>
            <w:r w:rsidR="006916D3" w:rsidRPr="006916D3">
              <w:rPr>
                <w:rFonts w:ascii="Times New Roman" w:hAnsi="Times New Roman" w:cs="Times New Roman"/>
              </w:rPr>
              <w:t>. Конструктивно представляет собой сборную модульную систему,</w:t>
            </w:r>
            <w:r w:rsidR="006916D3" w:rsidRPr="006916D3">
              <w:rPr>
                <w:rFonts w:ascii="Times New Roman" w:hAnsi="Times New Roman" w:cs="Times New Roman"/>
                <w:bCs/>
              </w:rPr>
              <w:t xml:space="preserve"> которая позволяет собирать конструкцию в ряды любой протяжённости и конфигурации, представляющие собой единый блок. </w:t>
            </w:r>
            <w:r w:rsidR="006916D3" w:rsidRPr="006916D3">
              <w:rPr>
                <w:rFonts w:ascii="Times New Roman" w:hAnsi="Times New Roman" w:cs="Times New Roman"/>
              </w:rPr>
              <w:t xml:space="preserve">Конструкция  предусматривает усиливающий рамочный контур из металлического профиля 25х25х2мм с полимерным порошковым покрытием по каталогу </w:t>
            </w:r>
            <w:r w:rsidR="006916D3" w:rsidRPr="006916D3">
              <w:rPr>
                <w:rFonts w:ascii="Times New Roman" w:hAnsi="Times New Roman" w:cs="Times New Roman"/>
                <w:lang w:val="en-US"/>
              </w:rPr>
              <w:t>RAL</w:t>
            </w:r>
            <w:r w:rsidR="006916D3" w:rsidRPr="006916D3">
              <w:rPr>
                <w:rFonts w:ascii="Times New Roman" w:hAnsi="Times New Roman" w:cs="Times New Roman"/>
              </w:rPr>
              <w:t>. Каркас должен устанавливаться в шахматном порядке 2х1.</w:t>
            </w:r>
            <w:r w:rsidR="006916D3" w:rsidRPr="006916D3">
              <w:rPr>
                <w:rFonts w:ascii="Times New Roman" w:hAnsi="Times New Roman" w:cs="Times New Roman"/>
                <w:bCs/>
              </w:rPr>
              <w:t xml:space="preserve"> Система должна предусматривать не менее 12 рабочих полок.</w:t>
            </w:r>
            <w:r w:rsidR="006916D3" w:rsidRPr="006916D3">
              <w:rPr>
                <w:rFonts w:ascii="Times New Roman" w:hAnsi="Times New Roman" w:cs="Times New Roman"/>
              </w:rPr>
              <w:t xml:space="preserve"> </w:t>
            </w:r>
            <w:proofErr w:type="spellStart"/>
            <w:r w:rsidR="006916D3" w:rsidRPr="006916D3">
              <w:rPr>
                <w:rFonts w:ascii="Times New Roman" w:hAnsi="Times New Roman" w:cs="Times New Roman"/>
              </w:rPr>
              <w:t>Стоевая</w:t>
            </w:r>
            <w:proofErr w:type="spellEnd"/>
            <w:r w:rsidR="006916D3" w:rsidRPr="006916D3">
              <w:rPr>
                <w:rFonts w:ascii="Times New Roman" w:hAnsi="Times New Roman" w:cs="Times New Roman"/>
              </w:rPr>
              <w:t xml:space="preserve"> </w:t>
            </w:r>
            <w:proofErr w:type="gramStart"/>
            <w:r w:rsidR="006916D3" w:rsidRPr="006916D3">
              <w:rPr>
                <w:rFonts w:ascii="Times New Roman" w:hAnsi="Times New Roman" w:cs="Times New Roman"/>
              </w:rPr>
              <w:t>выполнена</w:t>
            </w:r>
            <w:proofErr w:type="gramEnd"/>
            <w:r w:rsidR="006916D3" w:rsidRPr="006916D3">
              <w:rPr>
                <w:rFonts w:ascii="Times New Roman" w:hAnsi="Times New Roman" w:cs="Times New Roman"/>
              </w:rPr>
              <w:t xml:space="preserve"> из плиты толщиной 16мм цвет по согласованию</w:t>
            </w:r>
            <w:r w:rsidR="006916D3" w:rsidRPr="006916D3">
              <w:rPr>
                <w:rFonts w:ascii="Times New Roman" w:hAnsi="Times New Roman" w:cs="Times New Roman"/>
                <w:color w:val="000000"/>
              </w:rPr>
              <w:t xml:space="preserve"> с кромкой ПВХ</w:t>
            </w:r>
            <w:r w:rsidR="006916D3" w:rsidRPr="006916D3">
              <w:rPr>
                <w:rFonts w:ascii="Times New Roman" w:hAnsi="Times New Roman" w:cs="Times New Roman"/>
              </w:rPr>
              <w:t xml:space="preserve">. Каждая </w:t>
            </w:r>
            <w:proofErr w:type="spellStart"/>
            <w:r w:rsidR="006916D3" w:rsidRPr="006916D3">
              <w:rPr>
                <w:rFonts w:ascii="Times New Roman" w:hAnsi="Times New Roman" w:cs="Times New Roman"/>
              </w:rPr>
              <w:t>с</w:t>
            </w:r>
            <w:r w:rsidR="006916D3" w:rsidRPr="006916D3">
              <w:rPr>
                <w:rFonts w:ascii="Times New Roman" w:hAnsi="Times New Roman" w:cs="Times New Roman"/>
                <w:color w:val="000000"/>
              </w:rPr>
              <w:t>тоевая</w:t>
            </w:r>
            <w:proofErr w:type="spellEnd"/>
            <w:r w:rsidR="006916D3" w:rsidRPr="006916D3">
              <w:rPr>
                <w:rFonts w:ascii="Times New Roman" w:hAnsi="Times New Roman" w:cs="Times New Roman"/>
                <w:color w:val="000000"/>
              </w:rPr>
              <w:t xml:space="preserve">  должна быть укреплена 2-мя металлическими трубками, имеющими размер сечения равный 30х20мм </w:t>
            </w:r>
            <w:r w:rsidR="006916D3" w:rsidRPr="006916D3">
              <w:rPr>
                <w:rFonts w:ascii="Times New Roman" w:hAnsi="Times New Roman" w:cs="Times New Roman"/>
              </w:rPr>
              <w:t xml:space="preserve">с полимерным порошковым покрытием по каталогу </w:t>
            </w:r>
            <w:r w:rsidR="006916D3" w:rsidRPr="006916D3">
              <w:rPr>
                <w:rFonts w:ascii="Times New Roman" w:hAnsi="Times New Roman" w:cs="Times New Roman"/>
                <w:lang w:val="en-US"/>
              </w:rPr>
              <w:t>RAL</w:t>
            </w:r>
            <w:r w:rsidR="006916D3" w:rsidRPr="006916D3">
              <w:rPr>
                <w:rFonts w:ascii="Times New Roman" w:hAnsi="Times New Roman" w:cs="Times New Roman"/>
              </w:rPr>
              <w:t xml:space="preserve"> в цвет</w:t>
            </w:r>
            <w:r w:rsidR="006916D3" w:rsidRPr="006916D3">
              <w:rPr>
                <w:rFonts w:ascii="Times New Roman" w:hAnsi="Times New Roman" w:cs="Times New Roman"/>
                <w:color w:val="000000"/>
              </w:rPr>
              <w:t xml:space="preserve"> несущего </w:t>
            </w:r>
            <w:proofErr w:type="spellStart"/>
            <w:r w:rsidR="006916D3" w:rsidRPr="006916D3">
              <w:rPr>
                <w:rFonts w:ascii="Times New Roman" w:hAnsi="Times New Roman" w:cs="Times New Roman"/>
                <w:color w:val="000000"/>
              </w:rPr>
              <w:t>металлокаркаса</w:t>
            </w:r>
            <w:proofErr w:type="spellEnd"/>
            <w:r w:rsidR="006916D3" w:rsidRPr="006916D3">
              <w:rPr>
                <w:rFonts w:ascii="Times New Roman" w:hAnsi="Times New Roman" w:cs="Times New Roman"/>
                <w:color w:val="000000"/>
              </w:rPr>
              <w:t xml:space="preserve"> и должна обеспечивать регулировку стеллажа по высоте.</w:t>
            </w:r>
            <w:r w:rsidR="006916D3" w:rsidRPr="006916D3">
              <w:rPr>
                <w:rFonts w:ascii="Times New Roman" w:hAnsi="Times New Roman" w:cs="Times New Roman"/>
              </w:rPr>
              <w:t xml:space="preserve"> Полки устанавливаются на специальный металлический держатель, позволяющий обеспечивать регулировку  по высоте с шагом 32мм. Держатель имеет конструкцию, состоящую из 2-х частей: полимерную муфту с пружинным механизмом, обеспечивающую плотную посадку металлической части, на цилиндры - 2-х диаметров, закрепляемых в стойке. Полки должны иметь Г-образную конфигурацию. Гарантированная нагрузка на полку должна быть не менее </w:t>
            </w:r>
            <w:smartTag w:uri="urn:schemas-microsoft-com:office:smarttags" w:element="metricconverter">
              <w:smartTagPr>
                <w:attr w:name="ProductID" w:val="80 кг"/>
              </w:smartTagPr>
              <w:r w:rsidR="006916D3" w:rsidRPr="006916D3">
                <w:rPr>
                  <w:rFonts w:ascii="Times New Roman" w:hAnsi="Times New Roman" w:cs="Times New Roman"/>
                </w:rPr>
                <w:t>80 кг</w:t>
              </w:r>
            </w:smartTag>
            <w:r w:rsidR="006916D3" w:rsidRPr="006916D3">
              <w:rPr>
                <w:rFonts w:ascii="Times New Roman" w:hAnsi="Times New Roman" w:cs="Times New Roman"/>
              </w:rPr>
              <w:t xml:space="preserve"> без изменения геометрических форм (прогиба, деформации). Обязательное требование отсутствие острых углов. Обязательным условием является способность стеллажей собираться в цепочку различной конфигурации.</w:t>
            </w:r>
            <w:r w:rsidR="006916D3" w:rsidRPr="006916D3">
              <w:rPr>
                <w:rFonts w:ascii="Times New Roman" w:hAnsi="Times New Roman" w:cs="Times New Roman"/>
                <w:bCs/>
              </w:rPr>
              <w:t xml:space="preserve"> Стеллаж должен иметь регулируемые по высоте опоры в количестве 4 штук, диаметром не менее 15мм и обязательным пластиковым подпятником для избегания порчи покрытия пола. Опоры должны устанавливаться в стойку системы, быть скрыты под нижним съемным основанием, и иметь зубчатые металлические зацепы для крепления в </w:t>
            </w:r>
            <w:proofErr w:type="spellStart"/>
            <w:r w:rsidR="006916D3" w:rsidRPr="006916D3">
              <w:rPr>
                <w:rFonts w:ascii="Times New Roman" w:hAnsi="Times New Roman" w:cs="Times New Roman"/>
                <w:bCs/>
              </w:rPr>
              <w:t>стоевой</w:t>
            </w:r>
            <w:proofErr w:type="spellEnd"/>
            <w:r w:rsidR="006916D3" w:rsidRPr="006916D3">
              <w:rPr>
                <w:rFonts w:ascii="Times New Roman" w:hAnsi="Times New Roman" w:cs="Times New Roman"/>
                <w:bCs/>
              </w:rPr>
              <w:t xml:space="preserve"> и предотвращения </w:t>
            </w:r>
            <w:proofErr w:type="spellStart"/>
            <w:r w:rsidR="006916D3" w:rsidRPr="006916D3">
              <w:rPr>
                <w:rFonts w:ascii="Times New Roman" w:hAnsi="Times New Roman" w:cs="Times New Roman"/>
                <w:bCs/>
              </w:rPr>
              <w:t>выламывания</w:t>
            </w:r>
            <w:proofErr w:type="spellEnd"/>
            <w:r w:rsidR="006916D3" w:rsidRPr="006916D3">
              <w:rPr>
                <w:rFonts w:ascii="Times New Roman" w:hAnsi="Times New Roman" w:cs="Times New Roman"/>
                <w:bCs/>
              </w:rPr>
              <w:t xml:space="preserve">. </w:t>
            </w:r>
            <w:r w:rsidR="006916D3" w:rsidRPr="006916D3">
              <w:rPr>
                <w:rFonts w:ascii="Times New Roman" w:hAnsi="Times New Roman" w:cs="Times New Roman"/>
              </w:rPr>
              <w:t xml:space="preserve">Применения гвоздей, </w:t>
            </w:r>
            <w:proofErr w:type="spellStart"/>
            <w:r w:rsidR="006916D3" w:rsidRPr="006916D3">
              <w:rPr>
                <w:rFonts w:ascii="Times New Roman" w:hAnsi="Times New Roman" w:cs="Times New Roman"/>
              </w:rPr>
              <w:t>саморезов</w:t>
            </w:r>
            <w:proofErr w:type="spellEnd"/>
            <w:r w:rsidR="006916D3" w:rsidRPr="006916D3">
              <w:rPr>
                <w:rFonts w:ascii="Times New Roman" w:hAnsi="Times New Roman" w:cs="Times New Roman"/>
              </w:rPr>
              <w:t xml:space="preserve">, </w:t>
            </w:r>
            <w:proofErr w:type="spellStart"/>
            <w:r w:rsidR="006916D3" w:rsidRPr="006916D3">
              <w:rPr>
                <w:rFonts w:ascii="Times New Roman" w:hAnsi="Times New Roman" w:cs="Times New Roman"/>
              </w:rPr>
              <w:t>евровинтов</w:t>
            </w:r>
            <w:proofErr w:type="spellEnd"/>
            <w:r w:rsidR="006916D3" w:rsidRPr="006916D3">
              <w:rPr>
                <w:rFonts w:ascii="Times New Roman" w:hAnsi="Times New Roman" w:cs="Times New Roman"/>
              </w:rPr>
              <w:t xml:space="preserve">, скоб и других подобных крепёжных элементов при изготовлении в не допустимо, так как это уменьшает прочность и снижает эстетический вид. Вся крепежная фурнитура должна быть скрыта и не видна для предотвращения порчи хранящихся материалов, </w:t>
            </w:r>
            <w:proofErr w:type="spellStart"/>
            <w:r w:rsidR="006916D3" w:rsidRPr="006916D3">
              <w:rPr>
                <w:rFonts w:ascii="Times New Roman" w:hAnsi="Times New Roman" w:cs="Times New Roman"/>
              </w:rPr>
              <w:t>избежания</w:t>
            </w:r>
            <w:proofErr w:type="spellEnd"/>
            <w:r w:rsidR="006916D3" w:rsidRPr="006916D3">
              <w:rPr>
                <w:rFonts w:ascii="Times New Roman" w:hAnsi="Times New Roman" w:cs="Times New Roman"/>
              </w:rPr>
              <w:t xml:space="preserve"> травматизма в процессе эксплуатации.  Все детали и изделие должно соответствовать </w:t>
            </w:r>
            <w:proofErr w:type="spellStart"/>
            <w:r w:rsidR="006916D3" w:rsidRPr="006916D3">
              <w:rPr>
                <w:rFonts w:ascii="Times New Roman" w:hAnsi="Times New Roman" w:cs="Times New Roman"/>
              </w:rPr>
              <w:t>ГОСТу</w:t>
            </w:r>
            <w:proofErr w:type="spellEnd"/>
            <w:r w:rsidR="006916D3" w:rsidRPr="006916D3">
              <w:rPr>
                <w:rFonts w:ascii="Times New Roman" w:hAnsi="Times New Roman" w:cs="Times New Roman"/>
              </w:rPr>
              <w:t>.</w:t>
            </w:r>
          </w:p>
          <w:p w:rsidR="003E40C5" w:rsidRPr="005F29B4" w:rsidRDefault="003F3212" w:rsidP="006916D3">
            <w:pPr>
              <w:spacing w:after="0" w:line="240" w:lineRule="auto"/>
              <w:rPr>
                <w:rFonts w:ascii="Times New Roman" w:eastAsia="Times New Roman" w:hAnsi="Times New Roman" w:cs="Times New Roman"/>
                <w:color w:val="000000"/>
              </w:rPr>
            </w:pPr>
            <w:r>
              <w:rPr>
                <w:rFonts w:ascii="Times New Roman" w:hAnsi="Times New Roman" w:cs="Times New Roman"/>
              </w:rPr>
              <w:t xml:space="preserve"> </w:t>
            </w:r>
            <w:r w:rsidRPr="00DA14CA">
              <w:rPr>
                <w:rFonts w:ascii="Times New Roman" w:hAnsi="Times New Roman" w:cs="Times New Roman"/>
              </w:rPr>
              <w:t xml:space="preserve">Цвет – </w:t>
            </w:r>
            <w:r>
              <w:rPr>
                <w:rFonts w:ascii="Times New Roman" w:hAnsi="Times New Roman" w:cs="Times New Roman"/>
              </w:rPr>
              <w:t xml:space="preserve"> бук светлый</w:t>
            </w:r>
            <w:r w:rsidR="006916D3" w:rsidRPr="006916D3">
              <w:rPr>
                <w:rFonts w:ascii="Times New Roman" w:hAnsi="Times New Roman" w:cs="Times New Roman"/>
              </w:rPr>
              <w:t>.</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79</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5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nil"/>
            </w:tcBorders>
            <w:shd w:val="clear" w:color="auto" w:fill="auto"/>
            <w:vAlign w:val="center"/>
            <w:hideMark/>
          </w:tcPr>
          <w:p w:rsidR="003E40C5"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color w:val="000000"/>
              </w:rPr>
              <w:t xml:space="preserve"> </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15300,00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15520,00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15080,00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15300,00</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1208700,00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1226080,00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1191320,00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1208700,00</w:t>
            </w:r>
          </w:p>
        </w:tc>
      </w:tr>
      <w:tr w:rsidR="003E40C5" w:rsidRPr="003E40C5" w:rsidTr="003976E7">
        <w:trPr>
          <w:trHeight w:val="600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DA14CA" w:rsidRPr="00DA14CA" w:rsidRDefault="00DA14CA" w:rsidP="003F3212">
            <w:pPr>
              <w:spacing w:after="0"/>
              <w:rPr>
                <w:rFonts w:ascii="Times New Roman" w:hAnsi="Times New Roman" w:cs="Times New Roman"/>
              </w:rPr>
            </w:pPr>
            <w:r>
              <w:rPr>
                <w:rFonts w:ascii="Times New Roman" w:eastAsia="Times New Roman" w:hAnsi="Times New Roman" w:cs="Times New Roman"/>
                <w:color w:val="000000"/>
              </w:rPr>
              <w:t xml:space="preserve"> </w:t>
            </w:r>
            <w:r w:rsidRPr="00DA14CA">
              <w:rPr>
                <w:rFonts w:ascii="Times New Roman" w:hAnsi="Times New Roman" w:cs="Times New Roman"/>
              </w:rPr>
              <w:t>Специализированная система хранения библиотечных фондов  усиленная металлическим каркасом и металлическим</w:t>
            </w:r>
            <w:r w:rsidRPr="00DA14CA">
              <w:rPr>
                <w:rFonts w:ascii="Times New Roman" w:hAnsi="Times New Roman" w:cs="Times New Roman"/>
                <w:b/>
              </w:rPr>
              <w:t xml:space="preserve"> </w:t>
            </w:r>
            <w:r w:rsidRPr="00DA14CA">
              <w:rPr>
                <w:rFonts w:ascii="Times New Roman" w:hAnsi="Times New Roman" w:cs="Times New Roman"/>
              </w:rPr>
              <w:t xml:space="preserve">профилем, размер </w:t>
            </w:r>
            <w:r w:rsidRPr="00DA14CA">
              <w:rPr>
                <w:rFonts w:ascii="Times New Roman" w:hAnsi="Times New Roman" w:cs="Times New Roman"/>
                <w:color w:val="000000"/>
              </w:rPr>
              <w:t>900х292x2090мм</w:t>
            </w:r>
            <w:proofErr w:type="gramStart"/>
            <w:r w:rsidRPr="00DA14CA">
              <w:rPr>
                <w:rFonts w:ascii="Times New Roman" w:hAnsi="Times New Roman" w:cs="Times New Roman"/>
                <w:color w:val="000000"/>
              </w:rPr>
              <w:t>.</w:t>
            </w:r>
            <w:r w:rsidRPr="00DA14CA">
              <w:rPr>
                <w:rFonts w:ascii="Times New Roman" w:hAnsi="Times New Roman" w:cs="Times New Roman"/>
              </w:rPr>
              <w:t>В</w:t>
            </w:r>
            <w:proofErr w:type="gramEnd"/>
            <w:r w:rsidRPr="00DA14CA">
              <w:rPr>
                <w:rFonts w:ascii="Times New Roman" w:hAnsi="Times New Roman" w:cs="Times New Roman"/>
              </w:rPr>
              <w:t xml:space="preserve"> основе системы должен быть </w:t>
            </w:r>
            <w:proofErr w:type="spellStart"/>
            <w:r w:rsidRPr="00DA14CA">
              <w:rPr>
                <w:rFonts w:ascii="Times New Roman" w:hAnsi="Times New Roman" w:cs="Times New Roman"/>
              </w:rPr>
              <w:t>металлокаркас</w:t>
            </w:r>
            <w:proofErr w:type="spellEnd"/>
            <w:r w:rsidRPr="00DA14CA">
              <w:rPr>
                <w:rFonts w:ascii="Times New Roman" w:hAnsi="Times New Roman" w:cs="Times New Roman"/>
              </w:rPr>
              <w:t>. Конструктивно представляет собой сборную модульную систему,</w:t>
            </w:r>
            <w:r w:rsidRPr="00DA14CA">
              <w:rPr>
                <w:rFonts w:ascii="Times New Roman" w:hAnsi="Times New Roman" w:cs="Times New Roman"/>
                <w:bCs/>
              </w:rPr>
              <w:t xml:space="preserve"> которая позволяет собирать конструкцию в ряды любой протяжённости и конфигурации, представляющие собой единый блок. </w:t>
            </w:r>
            <w:r w:rsidRPr="00DA14CA">
              <w:rPr>
                <w:rFonts w:ascii="Times New Roman" w:hAnsi="Times New Roman" w:cs="Times New Roman"/>
              </w:rPr>
              <w:t xml:space="preserve">Конструкция  предусматривает усиливающий рамочный контур из металлического профиля 25х25х2мм с полимерным порошковым покрытием по каталогу </w:t>
            </w:r>
            <w:r w:rsidRPr="00DA14CA">
              <w:rPr>
                <w:rFonts w:ascii="Times New Roman" w:hAnsi="Times New Roman" w:cs="Times New Roman"/>
                <w:lang w:val="en-US"/>
              </w:rPr>
              <w:t>RAL</w:t>
            </w:r>
            <w:r w:rsidRPr="00DA14CA">
              <w:rPr>
                <w:rFonts w:ascii="Times New Roman" w:hAnsi="Times New Roman" w:cs="Times New Roman"/>
              </w:rPr>
              <w:t>. Каркас должен устанавливаться в шахматном порядке 2х1.</w:t>
            </w:r>
            <w:r w:rsidRPr="00DA14CA">
              <w:rPr>
                <w:rFonts w:ascii="Times New Roman" w:hAnsi="Times New Roman" w:cs="Times New Roman"/>
                <w:bCs/>
              </w:rPr>
              <w:t xml:space="preserve"> Система должна предусматривать не менее 6 рабочих полок.</w:t>
            </w:r>
            <w:r w:rsidRPr="00DA14CA">
              <w:rPr>
                <w:rFonts w:ascii="Times New Roman" w:hAnsi="Times New Roman" w:cs="Times New Roman"/>
              </w:rPr>
              <w:t xml:space="preserve"> </w:t>
            </w:r>
            <w:proofErr w:type="spellStart"/>
            <w:r w:rsidRPr="00DA14CA">
              <w:rPr>
                <w:rFonts w:ascii="Times New Roman" w:hAnsi="Times New Roman" w:cs="Times New Roman"/>
              </w:rPr>
              <w:t>Стоевая</w:t>
            </w:r>
            <w:proofErr w:type="spellEnd"/>
            <w:r w:rsidRPr="00DA14CA">
              <w:rPr>
                <w:rFonts w:ascii="Times New Roman" w:hAnsi="Times New Roman" w:cs="Times New Roman"/>
              </w:rPr>
              <w:t xml:space="preserve"> </w:t>
            </w:r>
            <w:proofErr w:type="gramStart"/>
            <w:r w:rsidRPr="00DA14CA">
              <w:rPr>
                <w:rFonts w:ascii="Times New Roman" w:hAnsi="Times New Roman" w:cs="Times New Roman"/>
              </w:rPr>
              <w:t>выполнена</w:t>
            </w:r>
            <w:proofErr w:type="gramEnd"/>
            <w:r w:rsidRPr="00DA14CA">
              <w:rPr>
                <w:rFonts w:ascii="Times New Roman" w:hAnsi="Times New Roman" w:cs="Times New Roman"/>
              </w:rPr>
              <w:t xml:space="preserve"> из плиты толщиной 16мм цвет по согласованию</w:t>
            </w:r>
            <w:r w:rsidRPr="00DA14CA">
              <w:rPr>
                <w:rFonts w:ascii="Times New Roman" w:hAnsi="Times New Roman" w:cs="Times New Roman"/>
                <w:color w:val="000000"/>
              </w:rPr>
              <w:t xml:space="preserve"> с кромкой ПВХ</w:t>
            </w:r>
            <w:r w:rsidRPr="00DA14CA">
              <w:rPr>
                <w:rFonts w:ascii="Times New Roman" w:hAnsi="Times New Roman" w:cs="Times New Roman"/>
              </w:rPr>
              <w:t xml:space="preserve">. Каждая </w:t>
            </w:r>
            <w:proofErr w:type="spellStart"/>
            <w:r w:rsidRPr="00DA14CA">
              <w:rPr>
                <w:rFonts w:ascii="Times New Roman" w:hAnsi="Times New Roman" w:cs="Times New Roman"/>
              </w:rPr>
              <w:t>с</w:t>
            </w:r>
            <w:r w:rsidRPr="00DA14CA">
              <w:rPr>
                <w:rFonts w:ascii="Times New Roman" w:hAnsi="Times New Roman" w:cs="Times New Roman"/>
                <w:color w:val="000000"/>
              </w:rPr>
              <w:t>тоевая</w:t>
            </w:r>
            <w:proofErr w:type="spellEnd"/>
            <w:r w:rsidRPr="00DA14CA">
              <w:rPr>
                <w:rFonts w:ascii="Times New Roman" w:hAnsi="Times New Roman" w:cs="Times New Roman"/>
                <w:color w:val="000000"/>
              </w:rPr>
              <w:t xml:space="preserve">  должна быть укреплена 2-мя металлическими трубками, имеющими размер сечения равный 30х20мм </w:t>
            </w:r>
            <w:r w:rsidRPr="00DA14CA">
              <w:rPr>
                <w:rFonts w:ascii="Times New Roman" w:hAnsi="Times New Roman" w:cs="Times New Roman"/>
              </w:rPr>
              <w:t xml:space="preserve">с полимерным порошковым покрытием по каталогу </w:t>
            </w:r>
            <w:r w:rsidRPr="00DA14CA">
              <w:rPr>
                <w:rFonts w:ascii="Times New Roman" w:hAnsi="Times New Roman" w:cs="Times New Roman"/>
                <w:lang w:val="en-US"/>
              </w:rPr>
              <w:t>RAL</w:t>
            </w:r>
            <w:r w:rsidRPr="00DA14CA">
              <w:rPr>
                <w:rFonts w:ascii="Times New Roman" w:hAnsi="Times New Roman" w:cs="Times New Roman"/>
              </w:rPr>
              <w:t xml:space="preserve"> в цвет</w:t>
            </w:r>
            <w:r w:rsidRPr="00DA14CA">
              <w:rPr>
                <w:rFonts w:ascii="Times New Roman" w:hAnsi="Times New Roman" w:cs="Times New Roman"/>
                <w:color w:val="000000"/>
              </w:rPr>
              <w:t xml:space="preserve"> несущего </w:t>
            </w:r>
            <w:proofErr w:type="spellStart"/>
            <w:r w:rsidRPr="00DA14CA">
              <w:rPr>
                <w:rFonts w:ascii="Times New Roman" w:hAnsi="Times New Roman" w:cs="Times New Roman"/>
                <w:color w:val="000000"/>
              </w:rPr>
              <w:t>металлокаркаса</w:t>
            </w:r>
            <w:proofErr w:type="spellEnd"/>
            <w:r w:rsidRPr="00DA14CA">
              <w:rPr>
                <w:rFonts w:ascii="Times New Roman" w:hAnsi="Times New Roman" w:cs="Times New Roman"/>
                <w:color w:val="000000"/>
              </w:rPr>
              <w:t xml:space="preserve"> и должна обеспечивать регулировку стеллажа по высоте.</w:t>
            </w:r>
            <w:r w:rsidRPr="00DA14CA">
              <w:rPr>
                <w:rFonts w:ascii="Times New Roman" w:hAnsi="Times New Roman" w:cs="Times New Roman"/>
              </w:rPr>
              <w:t xml:space="preserve"> Полки устанавливаются на специальный металлический держатель, позволяющий обеспечивать регулировку  по высоте с шагом 32мм. Держатель имеет конструкцию, состоящую из 2-х частей: полимерную муфту с пружинным механизмом, обеспечивающую плотную посадку металлической части, на цилиндры - 2-х диаметров, закрепляемых в стойке. Полки должны иметь Г-образную конфигурацию. Гарантированная нагрузка на полку должна быть не менее </w:t>
            </w:r>
            <w:smartTag w:uri="urn:schemas-microsoft-com:office:smarttags" w:element="metricconverter">
              <w:smartTagPr>
                <w:attr w:name="ProductID" w:val="80 кг"/>
              </w:smartTagPr>
              <w:r w:rsidRPr="00DA14CA">
                <w:rPr>
                  <w:rFonts w:ascii="Times New Roman" w:hAnsi="Times New Roman" w:cs="Times New Roman"/>
                </w:rPr>
                <w:t>80 кг</w:t>
              </w:r>
            </w:smartTag>
            <w:r w:rsidRPr="00DA14CA">
              <w:rPr>
                <w:rFonts w:ascii="Times New Roman" w:hAnsi="Times New Roman" w:cs="Times New Roman"/>
              </w:rPr>
              <w:t xml:space="preserve"> без изменения геометрических форм (прогиба, деформации). Обязательное требование отсутствие острых углов. Обязательным условием является способность стеллажей собираться в цепочку различной конфигурации.</w:t>
            </w:r>
            <w:r w:rsidRPr="00DA14CA">
              <w:rPr>
                <w:rFonts w:ascii="Times New Roman" w:hAnsi="Times New Roman" w:cs="Times New Roman"/>
                <w:bCs/>
              </w:rPr>
              <w:t xml:space="preserve"> Стеллаж должен иметь регулируемые по высоте опоры в количестве 4 штук, диаметром не менее 15мм и обязательным пластиковым подпятником для избегания порчи покрытия пола. Опоры должны устанавливаться в стойку системы, быть скрыты под нижним съемным основанием, и иметь зубчатые металлические зацепы для крепления в </w:t>
            </w:r>
            <w:proofErr w:type="spellStart"/>
            <w:r w:rsidRPr="00DA14CA">
              <w:rPr>
                <w:rFonts w:ascii="Times New Roman" w:hAnsi="Times New Roman" w:cs="Times New Roman"/>
                <w:bCs/>
              </w:rPr>
              <w:t>стоевой</w:t>
            </w:r>
            <w:proofErr w:type="spellEnd"/>
            <w:r w:rsidRPr="00DA14CA">
              <w:rPr>
                <w:rFonts w:ascii="Times New Roman" w:hAnsi="Times New Roman" w:cs="Times New Roman"/>
                <w:bCs/>
              </w:rPr>
              <w:t xml:space="preserve"> и предотвращения </w:t>
            </w:r>
            <w:proofErr w:type="spellStart"/>
            <w:r w:rsidRPr="00DA14CA">
              <w:rPr>
                <w:rFonts w:ascii="Times New Roman" w:hAnsi="Times New Roman" w:cs="Times New Roman"/>
                <w:bCs/>
              </w:rPr>
              <w:t>выламывания</w:t>
            </w:r>
            <w:proofErr w:type="spellEnd"/>
            <w:r w:rsidRPr="00DA14CA">
              <w:rPr>
                <w:rFonts w:ascii="Times New Roman" w:hAnsi="Times New Roman" w:cs="Times New Roman"/>
                <w:bCs/>
              </w:rPr>
              <w:t xml:space="preserve">. </w:t>
            </w:r>
            <w:r w:rsidRPr="00DA14CA">
              <w:rPr>
                <w:rFonts w:ascii="Times New Roman" w:hAnsi="Times New Roman" w:cs="Times New Roman"/>
              </w:rPr>
              <w:t xml:space="preserve">Применения гвоздей, </w:t>
            </w:r>
            <w:proofErr w:type="spellStart"/>
            <w:r w:rsidRPr="00DA14CA">
              <w:rPr>
                <w:rFonts w:ascii="Times New Roman" w:hAnsi="Times New Roman" w:cs="Times New Roman"/>
              </w:rPr>
              <w:t>саморезов</w:t>
            </w:r>
            <w:proofErr w:type="spellEnd"/>
            <w:r w:rsidRPr="00DA14CA">
              <w:rPr>
                <w:rFonts w:ascii="Times New Roman" w:hAnsi="Times New Roman" w:cs="Times New Roman"/>
              </w:rPr>
              <w:t xml:space="preserve">, </w:t>
            </w:r>
            <w:proofErr w:type="spellStart"/>
            <w:r w:rsidRPr="00DA14CA">
              <w:rPr>
                <w:rFonts w:ascii="Times New Roman" w:hAnsi="Times New Roman" w:cs="Times New Roman"/>
              </w:rPr>
              <w:t>евровинтов</w:t>
            </w:r>
            <w:proofErr w:type="spellEnd"/>
            <w:r w:rsidRPr="00DA14CA">
              <w:rPr>
                <w:rFonts w:ascii="Times New Roman" w:hAnsi="Times New Roman" w:cs="Times New Roman"/>
              </w:rPr>
              <w:t xml:space="preserve">, скоб и других подобных крепёжных элементов при изготовлении в не допустимо, так как это уменьшает прочность и снижает эстетический вид. Вся крепежная фурнитура должна быть скрыта и не видна для предотвращения порчи хранящихся материалов, </w:t>
            </w:r>
            <w:proofErr w:type="spellStart"/>
            <w:r w:rsidRPr="00DA14CA">
              <w:rPr>
                <w:rFonts w:ascii="Times New Roman" w:hAnsi="Times New Roman" w:cs="Times New Roman"/>
              </w:rPr>
              <w:t>избежания</w:t>
            </w:r>
            <w:proofErr w:type="spellEnd"/>
            <w:r w:rsidRPr="00DA14CA">
              <w:rPr>
                <w:rFonts w:ascii="Times New Roman" w:hAnsi="Times New Roman" w:cs="Times New Roman"/>
              </w:rPr>
              <w:t xml:space="preserve"> травматизма в процессе эксплуатации. </w:t>
            </w:r>
            <w:r w:rsidRPr="00DA14CA">
              <w:rPr>
                <w:rFonts w:ascii="Times New Roman" w:hAnsi="Times New Roman" w:cs="Times New Roman"/>
                <w:bCs/>
              </w:rPr>
              <w:t xml:space="preserve"> </w:t>
            </w:r>
            <w:r w:rsidRPr="00DA14CA">
              <w:rPr>
                <w:rFonts w:ascii="Times New Roman" w:hAnsi="Times New Roman" w:cs="Times New Roman"/>
              </w:rPr>
              <w:t xml:space="preserve">Все детали и изделие должно соответствовать </w:t>
            </w:r>
            <w:proofErr w:type="spellStart"/>
            <w:r w:rsidRPr="00DA14CA">
              <w:rPr>
                <w:rFonts w:ascii="Times New Roman" w:hAnsi="Times New Roman" w:cs="Times New Roman"/>
              </w:rPr>
              <w:t>ГОСТу</w:t>
            </w:r>
            <w:proofErr w:type="spellEnd"/>
            <w:r w:rsidRPr="00DA14CA">
              <w:rPr>
                <w:rFonts w:ascii="Times New Roman" w:hAnsi="Times New Roman" w:cs="Times New Roman"/>
              </w:rPr>
              <w:t>.</w:t>
            </w:r>
          </w:p>
          <w:p w:rsidR="003E40C5" w:rsidRPr="005F29B4" w:rsidRDefault="00DA14CA" w:rsidP="003F3212">
            <w:pPr>
              <w:spacing w:after="0" w:line="240" w:lineRule="auto"/>
              <w:rPr>
                <w:rFonts w:ascii="Times New Roman" w:eastAsia="Times New Roman" w:hAnsi="Times New Roman" w:cs="Times New Roman"/>
                <w:color w:val="000000"/>
              </w:rPr>
            </w:pPr>
            <w:r w:rsidRPr="00DA14CA">
              <w:rPr>
                <w:rFonts w:ascii="Times New Roman" w:hAnsi="Times New Roman" w:cs="Times New Roman"/>
              </w:rPr>
              <w:t xml:space="preserve">Цвет – </w:t>
            </w:r>
            <w:r w:rsidR="003F3212">
              <w:rPr>
                <w:rFonts w:ascii="Times New Roman" w:hAnsi="Times New Roman" w:cs="Times New Roman"/>
              </w:rPr>
              <w:t xml:space="preserve">  </w:t>
            </w:r>
            <w:r w:rsidR="003F3212" w:rsidRPr="00DA14CA">
              <w:rPr>
                <w:rFonts w:ascii="Times New Roman" w:hAnsi="Times New Roman" w:cs="Times New Roman"/>
              </w:rPr>
              <w:t xml:space="preserve"> </w:t>
            </w:r>
            <w:r w:rsidR="003F3212">
              <w:rPr>
                <w:rFonts w:ascii="Times New Roman" w:hAnsi="Times New Roman" w:cs="Times New Roman"/>
              </w:rPr>
              <w:t xml:space="preserve"> бук светлый</w:t>
            </w:r>
            <w:r w:rsidRPr="00DA14CA">
              <w:rPr>
                <w:rFonts w:ascii="Times New Roman" w:hAnsi="Times New Roman" w:cs="Times New Roman"/>
              </w:rPr>
              <w:t>.</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28</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40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6916D3" w:rsidP="003E40C5">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b/>
                <w:bCs/>
                <w:color w:val="000000"/>
              </w:rPr>
              <w:t xml:space="preserve"> </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9200,00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9311,00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9089,00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9200,00</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257600,00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260708,00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254492,00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257600,00</w:t>
            </w:r>
          </w:p>
        </w:tc>
      </w:tr>
      <w:tr w:rsidR="003E40C5" w:rsidRPr="003E40C5" w:rsidTr="003976E7">
        <w:trPr>
          <w:trHeight w:val="1028"/>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A14CA" w:rsidRPr="00DA14CA" w:rsidRDefault="003E40C5" w:rsidP="003F3212">
            <w:pPr>
              <w:spacing w:after="0"/>
              <w:ind w:left="-108"/>
              <w:jc w:val="both"/>
              <w:rPr>
                <w:rFonts w:ascii="Times New Roman" w:hAnsi="Times New Roman" w:cs="Times New Roman"/>
              </w:rPr>
            </w:pPr>
            <w:r w:rsidRPr="005F29B4">
              <w:rPr>
                <w:rFonts w:ascii="Times New Roman" w:eastAsia="Times New Roman" w:hAnsi="Times New Roman" w:cs="Times New Roman"/>
                <w:color w:val="000000"/>
              </w:rPr>
              <w:t xml:space="preserve"> </w:t>
            </w:r>
            <w:r w:rsidR="00DA14CA" w:rsidRPr="00DA14CA">
              <w:rPr>
                <w:rFonts w:ascii="Times New Roman" w:hAnsi="Times New Roman" w:cs="Times New Roman"/>
                <w:color w:val="000000"/>
              </w:rPr>
              <w:t xml:space="preserve"> Стеллаж торцевой 6 уровней, размер 560х292х</w:t>
            </w:r>
            <w:r w:rsidR="00DA14CA" w:rsidRPr="00DA14CA">
              <w:rPr>
                <w:rFonts w:ascii="Times New Roman" w:hAnsi="Times New Roman" w:cs="Times New Roman"/>
                <w:bCs/>
                <w:color w:val="000000"/>
              </w:rPr>
              <w:t>2080мм</w:t>
            </w:r>
            <w:r w:rsidR="00DA14CA" w:rsidRPr="00DA14CA">
              <w:rPr>
                <w:rFonts w:ascii="Times New Roman" w:hAnsi="Times New Roman" w:cs="Times New Roman"/>
              </w:rPr>
              <w:t xml:space="preserve"> </w:t>
            </w:r>
            <w:proofErr w:type="spellStart"/>
            <w:r w:rsidR="00DA14CA" w:rsidRPr="00DA14CA">
              <w:rPr>
                <w:rFonts w:ascii="Times New Roman" w:hAnsi="Times New Roman" w:cs="Times New Roman"/>
              </w:rPr>
              <w:t>Стоевые</w:t>
            </w:r>
            <w:proofErr w:type="spellEnd"/>
            <w:r w:rsidR="00DA14CA" w:rsidRPr="00DA14CA">
              <w:rPr>
                <w:rFonts w:ascii="Times New Roman" w:hAnsi="Times New Roman" w:cs="Times New Roman"/>
              </w:rPr>
              <w:t xml:space="preserve"> – ЛДСП 16мм, полки эргономичной секторной полукруглой формы – 25мм. кромка ПВХ 0,4-2мм. Опоры регулируемые М</w:t>
            </w:r>
            <w:proofErr w:type="gramStart"/>
            <w:r w:rsidR="00DA14CA" w:rsidRPr="00DA14CA">
              <w:rPr>
                <w:rFonts w:ascii="Times New Roman" w:hAnsi="Times New Roman" w:cs="Times New Roman"/>
              </w:rPr>
              <w:t>6</w:t>
            </w:r>
            <w:proofErr w:type="gramEnd"/>
            <w:r w:rsidR="00DA14CA" w:rsidRPr="00DA14CA">
              <w:rPr>
                <w:rFonts w:ascii="Times New Roman" w:hAnsi="Times New Roman" w:cs="Times New Roman"/>
              </w:rPr>
              <w:t>. Количество полок – 6шт. Полки разделены центральной перегородкой из ЛДСП 16мм на всю высоту стеллажа.</w:t>
            </w:r>
          </w:p>
          <w:p w:rsidR="003E40C5" w:rsidRPr="005F29B4" w:rsidRDefault="003F3212" w:rsidP="003F3212">
            <w:pPr>
              <w:spacing w:after="0" w:line="240" w:lineRule="auto"/>
              <w:ind w:left="-108"/>
              <w:jc w:val="both"/>
              <w:rPr>
                <w:rFonts w:ascii="Times New Roman" w:eastAsia="Times New Roman" w:hAnsi="Times New Roman" w:cs="Times New Roman"/>
                <w:color w:val="000000"/>
              </w:rPr>
            </w:pPr>
            <w:r>
              <w:rPr>
                <w:rFonts w:ascii="Times New Roman" w:hAnsi="Times New Roman" w:cs="Times New Roman"/>
              </w:rPr>
              <w:t xml:space="preserve"> </w:t>
            </w:r>
            <w:r w:rsidRPr="00DA14CA">
              <w:rPr>
                <w:rFonts w:ascii="Times New Roman" w:hAnsi="Times New Roman" w:cs="Times New Roman"/>
              </w:rPr>
              <w:t xml:space="preserve"> Цвет – </w:t>
            </w:r>
            <w:r>
              <w:rPr>
                <w:rFonts w:ascii="Times New Roman" w:hAnsi="Times New Roman" w:cs="Times New Roman"/>
              </w:rPr>
              <w:t xml:space="preserve"> бук светлый</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20</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4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6916D3" w:rsidP="003E40C5">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b/>
                <w:bCs/>
                <w:color w:val="000000"/>
              </w:rPr>
              <w:t xml:space="preserve"> </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4710,00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4749,00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4671</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4710,00</w:t>
            </w:r>
          </w:p>
        </w:tc>
      </w:tr>
      <w:tr w:rsidR="003E40C5" w:rsidRPr="003E40C5" w:rsidTr="003976E7">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94200,00</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94980,00</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93420,00</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94200,00</w:t>
            </w:r>
          </w:p>
        </w:tc>
      </w:tr>
      <w:tr w:rsidR="003E40C5" w:rsidRPr="003E40C5" w:rsidTr="003976E7">
        <w:trPr>
          <w:trHeight w:val="7598"/>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DA14CA" w:rsidRPr="00DA14CA" w:rsidRDefault="00DA14CA" w:rsidP="00DA14CA">
            <w:pPr>
              <w:spacing w:after="0"/>
              <w:rPr>
                <w:rFonts w:ascii="Times New Roman" w:hAnsi="Times New Roman" w:cs="Times New Roman"/>
                <w:color w:val="000000"/>
              </w:rPr>
            </w:pPr>
            <w:r>
              <w:rPr>
                <w:rFonts w:ascii="Times New Roman" w:eastAsia="Times New Roman" w:hAnsi="Times New Roman" w:cs="Times New Roman"/>
                <w:color w:val="000000"/>
              </w:rPr>
              <w:t xml:space="preserve"> </w:t>
            </w:r>
            <w:r w:rsidRPr="00DA14CA">
              <w:rPr>
                <w:rFonts w:ascii="Times New Roman" w:hAnsi="Times New Roman" w:cs="Times New Roman"/>
              </w:rPr>
              <w:t xml:space="preserve">Специализированная библиотечная система обработки и выдачи литературы  выполняется независимыми моноблоками, размер </w:t>
            </w:r>
            <w:r w:rsidRPr="00DA14CA">
              <w:rPr>
                <w:rFonts w:ascii="Times New Roman" w:hAnsi="Times New Roman" w:cs="Times New Roman"/>
                <w:color w:val="000000"/>
              </w:rPr>
              <w:t>1200х600х750мм.</w:t>
            </w:r>
            <w:r w:rsidRPr="00DA14CA">
              <w:rPr>
                <w:rFonts w:ascii="Times New Roman" w:hAnsi="Times New Roman" w:cs="Times New Roman"/>
              </w:rPr>
              <w:t xml:space="preserve"> Моноблок должен иметь прямоугольную форму с прямыми вставками. Рабочее  место включает в себя  место  обслуживания читателей. Рабочая поверхность обработки литературы и обслуживания читателей выполняется из ламинированной плиты толщиной не менее </w:t>
            </w:r>
            <w:smartTag w:uri="urn:schemas-microsoft-com:office:smarttags" w:element="metricconverter">
              <w:smartTagPr>
                <w:attr w:name="ProductID" w:val="25 мм"/>
              </w:smartTagPr>
              <w:r w:rsidRPr="00DA14CA">
                <w:rPr>
                  <w:rFonts w:ascii="Times New Roman" w:hAnsi="Times New Roman" w:cs="Times New Roman"/>
                </w:rPr>
                <w:t>25 мм</w:t>
              </w:r>
            </w:smartTag>
            <w:r w:rsidRPr="00DA14CA">
              <w:rPr>
                <w:rFonts w:ascii="Times New Roman" w:hAnsi="Times New Roman" w:cs="Times New Roman"/>
              </w:rPr>
              <w:t xml:space="preserve"> для исключения прогиба. Каркас – толщиной не менее 16мм. Каркас системы выполняется ступеньками в 2 яруса с уменьшением к основанию. Каждая ступенька имеет радиусную форму. Сдвиг каждой ступеньки внутрь относительно предыдущей должен составлять 80мм. Ширина рабочей плоскости составляет 700мм. Высота 1 ступеньки – 300мм, второй – 100мм. Первая ступенька  имеет вставку из акрилового стекла толщиной 4мм, нижняя – вставку из металлического листа с порошковой покраской цвет по согласованию. Вставка должна быть зафиксирована с 4 сторон во врезных пазах каркаса яруса. Вставка сдвигается внутрь каждого яруса на 15мм для создания бортика каркаса яруса. </w:t>
            </w:r>
            <w:proofErr w:type="spellStart"/>
            <w:r w:rsidRPr="00DA14CA">
              <w:rPr>
                <w:rFonts w:ascii="Times New Roman" w:hAnsi="Times New Roman" w:cs="Times New Roman"/>
              </w:rPr>
              <w:t>Стоевые</w:t>
            </w:r>
            <w:proofErr w:type="spellEnd"/>
            <w:r w:rsidRPr="00DA14CA">
              <w:rPr>
                <w:rFonts w:ascii="Times New Roman" w:hAnsi="Times New Roman" w:cs="Times New Roman"/>
              </w:rPr>
              <w:t xml:space="preserve"> рабочего места должны</w:t>
            </w:r>
            <w:r w:rsidRPr="00DA14CA">
              <w:rPr>
                <w:rFonts w:ascii="Times New Roman" w:hAnsi="Times New Roman" w:cs="Times New Roman"/>
                <w:bCs/>
              </w:rPr>
              <w:t xml:space="preserve"> иметь ширину рабочей плоскости и регулируемые по высоте опоры для обеспечения вертикальности при сборке и установке, и исключения неровностей покрытия пола. </w:t>
            </w:r>
            <w:r w:rsidRPr="00DA14CA">
              <w:rPr>
                <w:rFonts w:ascii="Times New Roman" w:hAnsi="Times New Roman" w:cs="Times New Roman"/>
              </w:rPr>
              <w:t xml:space="preserve">Все крепежные элементы должны закрываться декоративными пластиковыми заглушками в цвет изделия. Тумба </w:t>
            </w:r>
            <w:proofErr w:type="spellStart"/>
            <w:r w:rsidRPr="00DA14CA">
              <w:rPr>
                <w:rFonts w:ascii="Times New Roman" w:hAnsi="Times New Roman" w:cs="Times New Roman"/>
              </w:rPr>
              <w:t>выкатная</w:t>
            </w:r>
            <w:proofErr w:type="gramStart"/>
            <w:r w:rsidRPr="00DA14CA">
              <w:rPr>
                <w:rFonts w:ascii="Times New Roman" w:hAnsi="Times New Roman" w:cs="Times New Roman"/>
              </w:rPr>
              <w:t>.Т</w:t>
            </w:r>
            <w:proofErr w:type="gramEnd"/>
            <w:r w:rsidRPr="00DA14CA">
              <w:rPr>
                <w:rFonts w:ascii="Times New Roman" w:hAnsi="Times New Roman" w:cs="Times New Roman"/>
              </w:rPr>
              <w:t>оп</w:t>
            </w:r>
            <w:proofErr w:type="spellEnd"/>
            <w:r w:rsidRPr="00DA14CA">
              <w:rPr>
                <w:rFonts w:ascii="Times New Roman" w:hAnsi="Times New Roman" w:cs="Times New Roman"/>
              </w:rPr>
              <w:t xml:space="preserve">  выполнен из ДСП с высококачественным ламинированным покрытием, устойчивым к механическим, тепловым и химическим воздействиям, толщиной 25 мм. Остальные элементы  выполнены из ДСП с высококачественным ламинированным покрытием, устойчивым к механическим, тепловым и химическим воздействиям, толщиной </w:t>
            </w:r>
            <w:smartTag w:uri="urn:schemas-microsoft-com:office:smarttags" w:element="metricconverter">
              <w:smartTagPr>
                <w:attr w:name="ProductID" w:val="16 мм"/>
              </w:smartTagPr>
              <w:r w:rsidRPr="00DA14CA">
                <w:rPr>
                  <w:rFonts w:ascii="Times New Roman" w:hAnsi="Times New Roman" w:cs="Times New Roman"/>
                </w:rPr>
                <w:t>16 мм</w:t>
              </w:r>
            </w:smartTag>
            <w:r w:rsidRPr="00DA14CA">
              <w:rPr>
                <w:rFonts w:ascii="Times New Roman" w:hAnsi="Times New Roman" w:cs="Times New Roman"/>
              </w:rPr>
              <w:t xml:space="preserve">. Кромка </w:t>
            </w:r>
            <w:proofErr w:type="spellStart"/>
            <w:r w:rsidRPr="00DA14CA">
              <w:rPr>
                <w:rFonts w:ascii="Times New Roman" w:hAnsi="Times New Roman" w:cs="Times New Roman"/>
              </w:rPr>
              <w:t>противоударная</w:t>
            </w:r>
            <w:proofErr w:type="spellEnd"/>
            <w:r w:rsidRPr="00DA14CA">
              <w:rPr>
                <w:rFonts w:ascii="Times New Roman" w:hAnsi="Times New Roman" w:cs="Times New Roman"/>
              </w:rPr>
              <w:t xml:space="preserve"> ПВХ толщиной </w:t>
            </w:r>
            <w:smartTag w:uri="urn:schemas-microsoft-com:office:smarttags" w:element="metricconverter">
              <w:smartTagPr>
                <w:attr w:name="ProductID" w:val="0,2 см"/>
              </w:smartTagPr>
              <w:r w:rsidRPr="00DA14CA">
                <w:rPr>
                  <w:rFonts w:ascii="Times New Roman" w:hAnsi="Times New Roman" w:cs="Times New Roman"/>
                </w:rPr>
                <w:t>0,2 см</w:t>
              </w:r>
            </w:smartTag>
            <w:r w:rsidRPr="00DA14CA">
              <w:rPr>
                <w:rFonts w:ascii="Times New Roman" w:hAnsi="Times New Roman" w:cs="Times New Roman"/>
              </w:rPr>
              <w:t xml:space="preserve">. Тумба снабжена набором из 3 ящиков с металлическими ручками 96мм, верхний ящик с замком и 2-мя ключами. Тумба должна быть установлена на роликовые опоры. Крепежная фурнитура – многокомпонентная конусная стяжка с заглушками в цвет изделия. </w:t>
            </w:r>
            <w:r w:rsidRPr="00DA14CA">
              <w:rPr>
                <w:rFonts w:ascii="Times New Roman" w:hAnsi="Times New Roman" w:cs="Times New Roman"/>
                <w:color w:val="000000"/>
              </w:rPr>
              <w:t>Подставка под системный блок</w:t>
            </w:r>
            <w:proofErr w:type="gramStart"/>
            <w:r w:rsidRPr="00DA14CA">
              <w:rPr>
                <w:rFonts w:ascii="Times New Roman" w:hAnsi="Times New Roman" w:cs="Times New Roman"/>
                <w:color w:val="000000"/>
              </w:rPr>
              <w:t xml:space="preserve"> .</w:t>
            </w:r>
            <w:proofErr w:type="gramEnd"/>
            <w:r w:rsidR="003F3212">
              <w:rPr>
                <w:rFonts w:ascii="Times New Roman" w:hAnsi="Times New Roman" w:cs="Times New Roman"/>
                <w:color w:val="000000"/>
              </w:rPr>
              <w:t xml:space="preserve"> </w:t>
            </w:r>
          </w:p>
          <w:p w:rsidR="00DA14CA" w:rsidRPr="00DA14CA" w:rsidRDefault="003F3212" w:rsidP="00DA14CA">
            <w:pPr>
              <w:autoSpaceDE w:val="0"/>
              <w:autoSpaceDN w:val="0"/>
              <w:adjustRightInd w:val="0"/>
              <w:spacing w:after="0"/>
              <w:rPr>
                <w:rFonts w:ascii="Times New Roman" w:hAnsi="Times New Roman" w:cs="Times New Roman"/>
              </w:rPr>
            </w:pPr>
            <w:r w:rsidRPr="00DA14CA">
              <w:rPr>
                <w:rFonts w:ascii="Times New Roman" w:hAnsi="Times New Roman" w:cs="Times New Roman"/>
              </w:rPr>
              <w:t xml:space="preserve">Цвет – </w:t>
            </w:r>
            <w:r>
              <w:rPr>
                <w:rFonts w:ascii="Times New Roman" w:hAnsi="Times New Roman" w:cs="Times New Roman"/>
              </w:rPr>
              <w:t xml:space="preserve"> бук светлый.</w:t>
            </w:r>
            <w:r w:rsidRPr="00DA14CA">
              <w:rPr>
                <w:rFonts w:ascii="Times New Roman" w:hAnsi="Times New Roman" w:cs="Times New Roman"/>
              </w:rPr>
              <w:t xml:space="preserve"> </w:t>
            </w:r>
            <w:r>
              <w:rPr>
                <w:rFonts w:ascii="Times New Roman" w:hAnsi="Times New Roman" w:cs="Times New Roman"/>
              </w:rPr>
              <w:t xml:space="preserve"> </w:t>
            </w:r>
            <w:r w:rsidRPr="00DA14CA">
              <w:rPr>
                <w:rFonts w:ascii="Times New Roman" w:hAnsi="Times New Roman" w:cs="Times New Roman"/>
              </w:rPr>
              <w:t>К</w:t>
            </w:r>
            <w:r w:rsidR="00DA14CA" w:rsidRPr="00DA14CA">
              <w:rPr>
                <w:rFonts w:ascii="Times New Roman" w:hAnsi="Times New Roman" w:cs="Times New Roman"/>
              </w:rPr>
              <w:t>аркас ЛДСП 16мм, кромка ПВХ 0,4-2мм. Подставка на 4 колесных опорах</w:t>
            </w:r>
            <w:proofErr w:type="gramStart"/>
            <w:r w:rsidR="00DA14CA" w:rsidRPr="00DA14CA">
              <w:rPr>
                <w:rFonts w:ascii="Times New Roman" w:hAnsi="Times New Roman" w:cs="Times New Roman"/>
              </w:rPr>
              <w:t xml:space="preserve"> .</w:t>
            </w:r>
            <w:proofErr w:type="gramEnd"/>
            <w:r w:rsidR="00DA14CA" w:rsidRPr="00DA14CA">
              <w:rPr>
                <w:rFonts w:ascii="Times New Roman" w:hAnsi="Times New Roman" w:cs="Times New Roman"/>
              </w:rPr>
              <w:t xml:space="preserve"> Боковые панели имеют прямоугольную форму. Все крепежные элементы должны закрываться декоративными пластиковыми заглушками в цвет изделия.</w:t>
            </w:r>
          </w:p>
          <w:p w:rsidR="003E40C5" w:rsidRPr="005F29B4" w:rsidRDefault="00DA14CA" w:rsidP="003F3212">
            <w:pPr>
              <w:spacing w:after="0" w:line="240" w:lineRule="auto"/>
              <w:rPr>
                <w:rFonts w:ascii="Times New Roman" w:eastAsia="Times New Roman" w:hAnsi="Times New Roman" w:cs="Times New Roman"/>
                <w:color w:val="000000"/>
              </w:rPr>
            </w:pPr>
            <w:r w:rsidRPr="00DA14CA">
              <w:rPr>
                <w:rFonts w:ascii="Times New Roman" w:hAnsi="Times New Roman" w:cs="Times New Roman"/>
              </w:rPr>
              <w:t xml:space="preserve">Цвет – </w:t>
            </w:r>
            <w:r w:rsidR="003F3212">
              <w:rPr>
                <w:rFonts w:ascii="Times New Roman" w:hAnsi="Times New Roman" w:cs="Times New Roman"/>
              </w:rPr>
              <w:t xml:space="preserve">  </w:t>
            </w:r>
            <w:r w:rsidR="003F3212" w:rsidRPr="00DA14CA">
              <w:rPr>
                <w:rFonts w:ascii="Times New Roman" w:hAnsi="Times New Roman" w:cs="Times New Roman"/>
              </w:rPr>
              <w:t xml:space="preserve"> </w:t>
            </w:r>
            <w:r w:rsidR="003F3212">
              <w:rPr>
                <w:rFonts w:ascii="Times New Roman" w:hAnsi="Times New Roman" w:cs="Times New Roman"/>
              </w:rPr>
              <w:t xml:space="preserve"> бук светлый</w:t>
            </w:r>
            <w:r w:rsidRPr="00DA14CA">
              <w:rPr>
                <w:rFonts w:ascii="Times New Roman" w:hAnsi="Times New Roman" w:cs="Times New Roman"/>
              </w:rPr>
              <w:t>.</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3E40C5" w:rsidTr="003976E7">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3E40C5" w:rsidTr="003976E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r w:rsidR="003E40C5" w:rsidRPr="005F29B4">
              <w:rPr>
                <w:rFonts w:ascii="Times New Roman" w:eastAsia="Times New Roman" w:hAnsi="Times New Roman" w:cs="Times New Roman"/>
                <w:color w:val="000000"/>
              </w:rPr>
              <w:t> </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DA14CA" w:rsidRPr="003E40C5" w:rsidTr="003976E7">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A14CA" w:rsidRPr="005F29B4" w:rsidRDefault="00DA14CA"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nil"/>
            </w:tcBorders>
            <w:shd w:val="clear" w:color="auto" w:fill="auto"/>
            <w:noWrap/>
            <w:vAlign w:val="bottom"/>
            <w:hideMark/>
          </w:tcPr>
          <w:p w:rsidR="00DA14CA" w:rsidRPr="005F29B4" w:rsidRDefault="00DA14CA"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18670,00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A14CA" w:rsidRPr="005F29B4" w:rsidRDefault="00DA14CA" w:rsidP="00DA14CA">
            <w:pPr>
              <w:spacing w:after="0" w:line="240" w:lineRule="auto"/>
              <w:jc w:val="right"/>
              <w:rPr>
                <w:rFonts w:ascii="Times New Roman" w:eastAsia="Times New Roman" w:hAnsi="Times New Roman" w:cs="Times New Roman"/>
                <w:color w:val="000000"/>
              </w:rPr>
            </w:pPr>
          </w:p>
        </w:tc>
        <w:tc>
          <w:tcPr>
            <w:tcW w:w="2463" w:type="dxa"/>
            <w:tcBorders>
              <w:top w:val="nil"/>
              <w:left w:val="single" w:sz="4" w:space="0" w:color="auto"/>
              <w:bottom w:val="single" w:sz="4" w:space="0" w:color="auto"/>
              <w:right w:val="nil"/>
            </w:tcBorders>
            <w:shd w:val="clear" w:color="auto" w:fill="auto"/>
            <w:vAlign w:val="bottom"/>
          </w:tcPr>
          <w:p w:rsidR="00DA14CA" w:rsidRPr="005F29B4" w:rsidRDefault="00DA14CA"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18426,00</w:t>
            </w:r>
          </w:p>
        </w:tc>
        <w:tc>
          <w:tcPr>
            <w:tcW w:w="2055" w:type="dxa"/>
            <w:tcBorders>
              <w:top w:val="nil"/>
              <w:left w:val="nil"/>
              <w:bottom w:val="single" w:sz="4" w:space="0" w:color="auto"/>
              <w:right w:val="single" w:sz="4" w:space="0" w:color="auto"/>
            </w:tcBorders>
            <w:shd w:val="clear" w:color="auto" w:fill="auto"/>
            <w:noWrap/>
            <w:vAlign w:val="bottom"/>
            <w:hideMark/>
          </w:tcPr>
          <w:p w:rsidR="00DA14CA" w:rsidRPr="005F29B4" w:rsidRDefault="00DA14CA" w:rsidP="00DA14CA">
            <w:pPr>
              <w:spacing w:after="0" w:line="240" w:lineRule="auto"/>
              <w:jc w:val="right"/>
              <w:rPr>
                <w:rFonts w:ascii="Times New Roman" w:eastAsia="Times New Roman" w:hAnsi="Times New Roman" w:cs="Times New Roman"/>
                <w:color w:val="000000"/>
              </w:rPr>
            </w:pPr>
          </w:p>
        </w:tc>
        <w:tc>
          <w:tcPr>
            <w:tcW w:w="3048" w:type="dxa"/>
            <w:gridSpan w:val="2"/>
            <w:tcBorders>
              <w:top w:val="nil"/>
              <w:left w:val="single" w:sz="4" w:space="0" w:color="auto"/>
              <w:bottom w:val="single" w:sz="4" w:space="0" w:color="auto"/>
              <w:right w:val="nil"/>
            </w:tcBorders>
            <w:shd w:val="clear" w:color="auto" w:fill="auto"/>
            <w:vAlign w:val="bottom"/>
          </w:tcPr>
          <w:p w:rsidR="00DA14CA" w:rsidRPr="005F29B4" w:rsidRDefault="00DA14CA"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18914,00</w:t>
            </w:r>
          </w:p>
        </w:tc>
        <w:tc>
          <w:tcPr>
            <w:tcW w:w="2719" w:type="dxa"/>
            <w:tcBorders>
              <w:top w:val="nil"/>
              <w:left w:val="single" w:sz="4" w:space="0" w:color="auto"/>
              <w:bottom w:val="single" w:sz="4" w:space="0" w:color="auto"/>
              <w:right w:val="single" w:sz="4" w:space="0" w:color="auto"/>
            </w:tcBorders>
            <w:shd w:val="clear" w:color="000000" w:fill="FFFFFF"/>
            <w:noWrap/>
            <w:vAlign w:val="bottom"/>
            <w:hideMark/>
          </w:tcPr>
          <w:p w:rsidR="00DA14CA" w:rsidRPr="005F29B4" w:rsidRDefault="00DA14CA"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18670,00</w:t>
            </w:r>
          </w:p>
        </w:tc>
      </w:tr>
      <w:tr w:rsidR="003E40C5" w:rsidRPr="003E40C5" w:rsidTr="003976E7">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single" w:sz="4" w:space="0" w:color="auto"/>
              <w:left w:val="nil"/>
              <w:bottom w:val="single" w:sz="4" w:space="0" w:color="auto"/>
              <w:right w:val="nil"/>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18670,00</w:t>
            </w:r>
          </w:p>
        </w:tc>
        <w:tc>
          <w:tcPr>
            <w:tcW w:w="3543" w:type="dxa"/>
            <w:gridSpan w:val="3"/>
            <w:tcBorders>
              <w:top w:val="single" w:sz="4" w:space="0" w:color="auto"/>
              <w:left w:val="nil"/>
              <w:bottom w:val="single" w:sz="4" w:space="0" w:color="auto"/>
              <w:right w:val="nil"/>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18426,00</w:t>
            </w:r>
          </w:p>
        </w:tc>
        <w:tc>
          <w:tcPr>
            <w:tcW w:w="5103" w:type="dxa"/>
            <w:gridSpan w:val="3"/>
            <w:tcBorders>
              <w:top w:val="single" w:sz="4" w:space="0" w:color="auto"/>
              <w:left w:val="nil"/>
              <w:bottom w:val="single" w:sz="4" w:space="0" w:color="auto"/>
              <w:right w:val="nil"/>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18914,00</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18670,00</w:t>
            </w:r>
          </w:p>
        </w:tc>
      </w:tr>
      <w:tr w:rsidR="003E40C5" w:rsidRPr="003E40C5" w:rsidTr="003976E7">
        <w:trPr>
          <w:trHeight w:val="84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nil"/>
            </w:tcBorders>
            <w:shd w:val="clear" w:color="auto" w:fill="auto"/>
            <w:vAlign w:val="bottom"/>
            <w:hideMark/>
          </w:tcPr>
          <w:p w:rsidR="003E40C5" w:rsidRPr="005F29B4" w:rsidRDefault="003E40C5" w:rsidP="00DA14CA">
            <w:pPr>
              <w:spacing w:after="0" w:line="240" w:lineRule="auto"/>
              <w:rPr>
                <w:rFonts w:ascii="Times New Roman" w:eastAsia="Times New Roman" w:hAnsi="Times New Roman" w:cs="Times New Roman"/>
                <w:color w:val="000000"/>
              </w:rPr>
            </w:pPr>
            <w:r w:rsidRPr="00DA14CA">
              <w:rPr>
                <w:rFonts w:ascii="Times New Roman" w:eastAsia="Times New Roman" w:hAnsi="Times New Roman" w:cs="Times New Roman"/>
                <w:color w:val="000000"/>
              </w:rPr>
              <w:t xml:space="preserve"> </w:t>
            </w:r>
            <w:r w:rsidR="00DA14CA" w:rsidRPr="00DA14CA">
              <w:rPr>
                <w:rFonts w:ascii="Times New Roman" w:eastAsia="Times New Roman" w:hAnsi="Times New Roman" w:cs="Times New Roman"/>
                <w:color w:val="000000"/>
              </w:rPr>
              <w:t xml:space="preserve"> </w:t>
            </w:r>
            <w:r w:rsidR="00DA14CA" w:rsidRPr="00DA14CA">
              <w:rPr>
                <w:rFonts w:ascii="Times New Roman" w:hAnsi="Times New Roman" w:cs="Times New Roman"/>
                <w:color w:val="000000"/>
              </w:rPr>
              <w:t xml:space="preserve">Шкаф </w:t>
            </w:r>
            <w:proofErr w:type="spellStart"/>
            <w:r w:rsidR="00DA14CA" w:rsidRPr="00DA14CA">
              <w:rPr>
                <w:rFonts w:ascii="Times New Roman" w:hAnsi="Times New Roman" w:cs="Times New Roman"/>
                <w:color w:val="000000"/>
              </w:rPr>
              <w:t>мультимедийный</w:t>
            </w:r>
            <w:proofErr w:type="spellEnd"/>
            <w:r w:rsidR="00DA14CA" w:rsidRPr="00DA14CA">
              <w:rPr>
                <w:rFonts w:ascii="Times New Roman" w:hAnsi="Times New Roman" w:cs="Times New Roman"/>
                <w:color w:val="000000"/>
              </w:rPr>
              <w:t xml:space="preserve"> для CD  размер 900х450х2000мм.</w:t>
            </w:r>
            <w:r w:rsidR="00DA14CA">
              <w:rPr>
                <w:rFonts w:ascii="Times New Roman" w:eastAsia="Times New Roman" w:hAnsi="Times New Roman" w:cs="Times New Roman"/>
                <w:color w:val="000000"/>
              </w:rPr>
              <w:t xml:space="preserve"> </w:t>
            </w:r>
            <w:r w:rsidRPr="005F29B4">
              <w:rPr>
                <w:rFonts w:ascii="Times New Roman" w:eastAsia="Times New Roman" w:hAnsi="Times New Roman" w:cs="Times New Roman"/>
                <w:color w:val="000000"/>
              </w:rPr>
              <w:t xml:space="preserve">Шкаф состоит из двух отсеков. Каркас шкафа должен быть изготовлен из ЛДСП толщиной не менее 16мм. Видимые торцы панелей должны быть обработаны </w:t>
            </w:r>
            <w:proofErr w:type="spellStart"/>
            <w:r w:rsidRPr="005F29B4">
              <w:rPr>
                <w:rFonts w:ascii="Times New Roman" w:eastAsia="Times New Roman" w:hAnsi="Times New Roman" w:cs="Times New Roman"/>
                <w:color w:val="000000"/>
              </w:rPr>
              <w:t>противоударной</w:t>
            </w:r>
            <w:proofErr w:type="spellEnd"/>
            <w:r w:rsidRPr="005F29B4">
              <w:rPr>
                <w:rFonts w:ascii="Times New Roman" w:eastAsia="Times New Roman" w:hAnsi="Times New Roman" w:cs="Times New Roman"/>
                <w:color w:val="000000"/>
              </w:rPr>
              <w:t xml:space="preserve"> полимерной кромкой толщиной не менее 0,4мм. Верхний модуль должен представлять собой выставочный накопитель хранения и экспозиции материалов. В накопителе должно быть не менее 3 ярусов для хранения. Каждый ярус накопителя должен иметь 3 трехгранную угловую выставочную плоскость-полку. Грани должны быть выполнены из металлических нержавеющих монолитных штанг диаметром 10,5мм, установленных в </w:t>
            </w:r>
            <w:proofErr w:type="spellStart"/>
            <w:r w:rsidRPr="005F29B4">
              <w:rPr>
                <w:rFonts w:ascii="Times New Roman" w:eastAsia="Times New Roman" w:hAnsi="Times New Roman" w:cs="Times New Roman"/>
                <w:color w:val="000000"/>
              </w:rPr>
              <w:t>стоевые</w:t>
            </w:r>
            <w:proofErr w:type="spellEnd"/>
            <w:r w:rsidRPr="005F29B4">
              <w:rPr>
                <w:rFonts w:ascii="Times New Roman" w:eastAsia="Times New Roman" w:hAnsi="Times New Roman" w:cs="Times New Roman"/>
                <w:color w:val="000000"/>
              </w:rPr>
              <w:t xml:space="preserve"> корпуса в горизонтальных плоскостях. Конфигурация и расположение штанг, образующих выставочную плоскость,  должна выглядеть в следующей последовательности.  Две штанги образующие наклонную установочную плоскость  расположены одна за другой, причем дальняя штанга должна быть опущена относительно передней на расстояние 15мм. Третья штанга располагается сзади нижней и должна быть выше нижней и передней штанг. В профильном разрезе штанги должны образовывать наклонную угловую поверхность. На переднюю и заднюю штанги должны быть установлены специальные держатели-ограничители перемещения выставочных материалов. Держатель выполнен в форме ручки коромысла и должен изготавливаться из МДФ толщиной 16мм с порошковым покрытием (цвет </w:t>
            </w:r>
            <w:proofErr w:type="spellStart"/>
            <w:r w:rsidRPr="005F29B4">
              <w:rPr>
                <w:rFonts w:ascii="Times New Roman" w:eastAsia="Times New Roman" w:hAnsi="Times New Roman" w:cs="Times New Roman"/>
                <w:color w:val="000000"/>
              </w:rPr>
              <w:t>оранж</w:t>
            </w:r>
            <w:proofErr w:type="spellEnd"/>
            <w:r w:rsidRPr="005F29B4">
              <w:rPr>
                <w:rFonts w:ascii="Times New Roman" w:eastAsia="Times New Roman" w:hAnsi="Times New Roman" w:cs="Times New Roman"/>
                <w:color w:val="000000"/>
              </w:rPr>
              <w:t xml:space="preserve">). В крайних округлых частях держателя должны быть 2 отверстия диаметром 10,5мм. В нижней части держателя имеется 2 </w:t>
            </w:r>
            <w:proofErr w:type="gramStart"/>
            <w:r w:rsidRPr="005F29B4">
              <w:rPr>
                <w:rFonts w:ascii="Times New Roman" w:eastAsia="Times New Roman" w:hAnsi="Times New Roman" w:cs="Times New Roman"/>
                <w:color w:val="000000"/>
              </w:rPr>
              <w:t>фрезерованных</w:t>
            </w:r>
            <w:proofErr w:type="gramEnd"/>
            <w:r w:rsidRPr="005F29B4">
              <w:rPr>
                <w:rFonts w:ascii="Times New Roman" w:eastAsia="Times New Roman" w:hAnsi="Times New Roman" w:cs="Times New Roman"/>
                <w:color w:val="000000"/>
              </w:rPr>
              <w:t xml:space="preserve"> паза, перпендикулярных установочным отверстиям. </w:t>
            </w:r>
            <w:proofErr w:type="gramStart"/>
            <w:r w:rsidRPr="005F29B4">
              <w:rPr>
                <w:rFonts w:ascii="Times New Roman" w:eastAsia="Times New Roman" w:hAnsi="Times New Roman" w:cs="Times New Roman"/>
                <w:color w:val="000000"/>
              </w:rPr>
              <w:t>В рабочем положении держатели устанавливаются на штанги и фиксируются полулунными стопорными кольцами, установленными в пазы держателя и защелкивающихся на металлических штангах.</w:t>
            </w:r>
            <w:proofErr w:type="gramEnd"/>
            <w:r w:rsidRPr="005F29B4">
              <w:rPr>
                <w:rFonts w:ascii="Times New Roman" w:eastAsia="Times New Roman" w:hAnsi="Times New Roman" w:cs="Times New Roman"/>
                <w:color w:val="000000"/>
              </w:rPr>
              <w:t xml:space="preserve"> Диаметр стопорных колец 12,5мм, толщина 0,8мм, ширина 8мм. По краям стопорные кольца должны иметь округлые основания для более точной установки на штанги. Диаметр оснований 1,5мм.     Верхняя часть должна закрываться  стеклянными створками, стекло толщиной не менее 5мм с полировкой всех граней. Стеклянные створки должны устанавливаться в прямоугольные угловые П-образные металлические петли с механизмом фиксации и стопора в закрытом положении. Петли должны иметь 2 </w:t>
            </w:r>
            <w:proofErr w:type="gramStart"/>
            <w:r w:rsidRPr="005F29B4">
              <w:rPr>
                <w:rFonts w:ascii="Times New Roman" w:eastAsia="Times New Roman" w:hAnsi="Times New Roman" w:cs="Times New Roman"/>
                <w:color w:val="000000"/>
              </w:rPr>
              <w:t>вертикальных</w:t>
            </w:r>
            <w:proofErr w:type="gramEnd"/>
            <w:r w:rsidRPr="005F29B4">
              <w:rPr>
                <w:rFonts w:ascii="Times New Roman" w:eastAsia="Times New Roman" w:hAnsi="Times New Roman" w:cs="Times New Roman"/>
                <w:color w:val="000000"/>
              </w:rPr>
              <w:t xml:space="preserve"> паза для крепления и регулировки. С внутренней стороны имеется зажимное винтовое устройство с полимерной прокладкой. В закрытом положении дверцы должны закрываться на накладной замок с секретным устройством-ручкой. Нижний модуль должен быть из ЛДСП не менее 16мм. Торцы должны быть обработаны полимерной кромкой ПВХ  не менее 0,4мм. Столешница ЛДСП  не менее 25мм. Передняя грань – кромка ПВХ не менее 2мм, остальные 0,4мм. В столешнице должен  быть предусмотрен фрезерованный паз с металлической ответной планкой – пластиной для замка стеклянных створок.  Нижний отсек должен быть оборудован четырьмя </w:t>
            </w:r>
            <w:proofErr w:type="spellStart"/>
            <w:r w:rsidRPr="005F29B4">
              <w:rPr>
                <w:rFonts w:ascii="Times New Roman" w:eastAsia="Times New Roman" w:hAnsi="Times New Roman" w:cs="Times New Roman"/>
                <w:color w:val="000000"/>
              </w:rPr>
              <w:t>выкатными</w:t>
            </w:r>
            <w:proofErr w:type="spellEnd"/>
            <w:r w:rsidRPr="005F29B4">
              <w:rPr>
                <w:rFonts w:ascii="Times New Roman" w:eastAsia="Times New Roman" w:hAnsi="Times New Roman" w:cs="Times New Roman"/>
                <w:color w:val="000000"/>
              </w:rPr>
              <w:t xml:space="preserve"> ящиками на шариковых направляющих, имеющих внутри специализированную </w:t>
            </w:r>
            <w:proofErr w:type="spellStart"/>
            <w:r w:rsidRPr="005F29B4">
              <w:rPr>
                <w:rFonts w:ascii="Times New Roman" w:eastAsia="Times New Roman" w:hAnsi="Times New Roman" w:cs="Times New Roman"/>
                <w:color w:val="000000"/>
              </w:rPr>
              <w:t>металло-пластиковую</w:t>
            </w:r>
            <w:proofErr w:type="spellEnd"/>
            <w:r w:rsidRPr="005F29B4">
              <w:rPr>
                <w:rFonts w:ascii="Times New Roman" w:eastAsia="Times New Roman" w:hAnsi="Times New Roman" w:cs="Times New Roman"/>
                <w:color w:val="000000"/>
              </w:rPr>
              <w:t xml:space="preserve"> регулируемую фурнитуру для установки С</w:t>
            </w:r>
            <w:proofErr w:type="gramStart"/>
            <w:r w:rsidRPr="005F29B4">
              <w:rPr>
                <w:rFonts w:ascii="Times New Roman" w:eastAsia="Times New Roman" w:hAnsi="Times New Roman" w:cs="Times New Roman"/>
                <w:color w:val="000000"/>
              </w:rPr>
              <w:t>D</w:t>
            </w:r>
            <w:proofErr w:type="gramEnd"/>
            <w:r w:rsidRPr="005F29B4">
              <w:rPr>
                <w:rFonts w:ascii="Times New Roman" w:eastAsia="Times New Roman" w:hAnsi="Times New Roman" w:cs="Times New Roman"/>
                <w:color w:val="000000"/>
              </w:rPr>
              <w:t xml:space="preserve"> – дисков. Каждый ящик должен быть оборудован </w:t>
            </w:r>
            <w:proofErr w:type="spellStart"/>
            <w:r w:rsidRPr="005F29B4">
              <w:rPr>
                <w:rFonts w:ascii="Times New Roman" w:eastAsia="Times New Roman" w:hAnsi="Times New Roman" w:cs="Times New Roman"/>
                <w:color w:val="000000"/>
              </w:rPr>
              <w:t>рейлинговой</w:t>
            </w:r>
            <w:proofErr w:type="spellEnd"/>
            <w:r w:rsidRPr="005F29B4">
              <w:rPr>
                <w:rFonts w:ascii="Times New Roman" w:eastAsia="Times New Roman" w:hAnsi="Times New Roman" w:cs="Times New Roman"/>
                <w:color w:val="000000"/>
              </w:rPr>
              <w:t xml:space="preserve"> системой, образующей ячейки хранения материалов. </w:t>
            </w:r>
            <w:proofErr w:type="spellStart"/>
            <w:r w:rsidRPr="005F29B4">
              <w:rPr>
                <w:rFonts w:ascii="Times New Roman" w:eastAsia="Times New Roman" w:hAnsi="Times New Roman" w:cs="Times New Roman"/>
                <w:color w:val="000000"/>
              </w:rPr>
              <w:t>Рейлинги</w:t>
            </w:r>
            <w:proofErr w:type="spellEnd"/>
            <w:r w:rsidRPr="005F29B4">
              <w:rPr>
                <w:rFonts w:ascii="Times New Roman" w:eastAsia="Times New Roman" w:hAnsi="Times New Roman" w:cs="Times New Roman"/>
                <w:color w:val="000000"/>
              </w:rPr>
              <w:t xml:space="preserve"> должны быть изготовлены из алюминиевых трубок диаметром 10,5мм с порошковым покрытием RAL 9006. Трубки должны соединяться в ячейки пластиковыми тройниками с защелкивающим устройством. Размеры ячеек и размеры отсеков хранения верхнего накопителя зависят от хранящегося материала и согласовываются с Заказчиком. Каждый ящик должен иметь по 2 металлические ручки дуги 128мм цвета матовый хром. Нижний модуль должен устанавливаться  на металлопластиковые регулируемые опоры. Верхний модуль должен иметь встроенную панель в верхней части высотой 80мм для </w:t>
            </w:r>
            <w:r w:rsidRPr="005F29B4">
              <w:rPr>
                <w:rFonts w:ascii="Times New Roman" w:eastAsia="Times New Roman" w:hAnsi="Times New Roman" w:cs="Times New Roman"/>
                <w:color w:val="000000"/>
              </w:rPr>
              <w:lastRenderedPageBreak/>
              <w:t>размещения названия.</w:t>
            </w:r>
            <w:r w:rsidR="003F3212" w:rsidRPr="00DA14CA">
              <w:rPr>
                <w:rFonts w:ascii="Times New Roman" w:hAnsi="Times New Roman" w:cs="Times New Roman"/>
              </w:rPr>
              <w:t xml:space="preserve"> Цвет – </w:t>
            </w:r>
            <w:r w:rsidR="003F3212">
              <w:rPr>
                <w:rFonts w:ascii="Times New Roman" w:hAnsi="Times New Roman" w:cs="Times New Roman"/>
              </w:rPr>
              <w:t xml:space="preserve"> бук светлый.</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lastRenderedPageBreak/>
              <w:t>х</w:t>
            </w:r>
            <w:proofErr w:type="spellEnd"/>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кол-во товара</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6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3E40C5" w:rsidP="006916D3">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b/>
                <w:bCs/>
                <w:color w:val="000000"/>
              </w:rPr>
              <w:t xml:space="preserve"> </w:t>
            </w:r>
            <w:r w:rsidR="006916D3">
              <w:rPr>
                <w:rFonts w:ascii="Times New Roman" w:eastAsia="Times New Roman" w:hAnsi="Times New Roman" w:cs="Times New Roman"/>
                <w:b/>
                <w:bCs/>
                <w:color w:val="000000"/>
              </w:rPr>
              <w:t xml:space="preserve"> </w:t>
            </w:r>
            <w:r w:rsidR="006916D3" w:rsidRPr="005F29B4">
              <w:rPr>
                <w:rFonts w:ascii="Times New Roman" w:eastAsia="Times New Roman" w:hAnsi="Times New Roman" w:cs="Times New Roman"/>
                <w:color w:val="000000"/>
              </w:rPr>
              <w:t xml:space="preserve">ООО </w:t>
            </w:r>
            <w:r w:rsidR="006916D3">
              <w:rPr>
                <w:rFonts w:ascii="Times New Roman" w:eastAsia="Times New Roman" w:hAnsi="Times New Roman" w:cs="Times New Roman"/>
                <w:b/>
                <w:bCs/>
                <w:color w:val="000000"/>
              </w:rPr>
              <w:t>«Радуга-Лик»</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proofErr w:type="spellStart"/>
            <w:r w:rsidRPr="005F29B4">
              <w:rPr>
                <w:rFonts w:ascii="Times New Roman" w:eastAsia="Times New Roman" w:hAnsi="Times New Roman" w:cs="Times New Roman"/>
                <w:color w:val="000000"/>
              </w:rPr>
              <w:t>х</w:t>
            </w:r>
            <w:proofErr w:type="spellEnd"/>
          </w:p>
        </w:tc>
      </w:tr>
      <w:tr w:rsidR="003E40C5" w:rsidRPr="003E40C5"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20930,00</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21980,00</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19880</w:t>
            </w:r>
          </w:p>
        </w:tc>
        <w:tc>
          <w:tcPr>
            <w:tcW w:w="2719" w:type="dxa"/>
            <w:tcBorders>
              <w:top w:val="single" w:sz="4" w:space="0" w:color="auto"/>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20930,00</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83720,00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87920,00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79520,00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83720,00</w:t>
            </w:r>
          </w:p>
        </w:tc>
      </w:tr>
      <w:tr w:rsidR="003E40C5" w:rsidRPr="003E40C5" w:rsidTr="003976E7">
        <w:trPr>
          <w:trHeight w:val="149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DA14CA" w:rsidP="003E40C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Pr="00DA14CA">
              <w:rPr>
                <w:rFonts w:ascii="Times New Roman" w:hAnsi="Times New Roman" w:cs="Times New Roman"/>
                <w:color w:val="000000"/>
              </w:rPr>
              <w:t>Витрина</w:t>
            </w:r>
            <w:proofErr w:type="gramEnd"/>
            <w:r w:rsidRPr="00DA14CA">
              <w:rPr>
                <w:rFonts w:ascii="Times New Roman" w:hAnsi="Times New Roman" w:cs="Times New Roman"/>
                <w:color w:val="000000"/>
              </w:rPr>
              <w:t xml:space="preserve"> вращающаяся 5-полок размер 440х440х</w:t>
            </w:r>
            <w:r w:rsidRPr="00DA14CA">
              <w:rPr>
                <w:rFonts w:ascii="Times New Roman" w:hAnsi="Times New Roman" w:cs="Times New Roman"/>
                <w:bCs/>
                <w:color w:val="000000"/>
              </w:rPr>
              <w:t>1900мм</w:t>
            </w:r>
            <w:r w:rsidRPr="00DA14CA">
              <w:rPr>
                <w:rFonts w:ascii="Times New Roman" w:hAnsi="Times New Roman" w:cs="Times New Roman"/>
                <w:color w:val="000000"/>
              </w:rPr>
              <w:t>.</w:t>
            </w:r>
            <w:r>
              <w:rPr>
                <w:rFonts w:ascii="Times New Roman" w:hAnsi="Times New Roman" w:cs="Times New Roman"/>
                <w:color w:val="000000"/>
              </w:rPr>
              <w:t xml:space="preserve"> </w:t>
            </w:r>
            <w:r w:rsidR="003E40C5" w:rsidRPr="005F29B4">
              <w:rPr>
                <w:rFonts w:ascii="Times New Roman" w:eastAsia="Times New Roman" w:hAnsi="Times New Roman" w:cs="Times New Roman"/>
                <w:color w:val="000000"/>
              </w:rPr>
              <w:t xml:space="preserve">Полки -    ЛДСП не менее16мм, кромка ПВХ 0,4 мм,  нижняя тумба должна быть с накопителем и закрываться дверкой на замок. Ручка – металл шарик, цвет – сатин. Верхний фриз (100 мм) - ЛДСП. Витрина устанавливается на вращающееся основание. Нижняя тумба на стационарных опорах. Витрина состоит из 5 ярусов с 4-мя отсеками: 24 накопителя с размерами 217х256мм. Каждый отсек независимый и защищен прозрачной пластиковой вставкой толщиной 5 мм с закругленными краями </w:t>
            </w:r>
            <w:proofErr w:type="gramStart"/>
            <w:r w:rsidR="003E40C5" w:rsidRPr="005F29B4">
              <w:rPr>
                <w:rFonts w:ascii="Times New Roman" w:eastAsia="Times New Roman" w:hAnsi="Times New Roman" w:cs="Times New Roman"/>
                <w:color w:val="000000"/>
              </w:rPr>
              <w:t xml:space="preserve">во </w:t>
            </w:r>
            <w:proofErr w:type="spellStart"/>
            <w:r w:rsidR="003E40C5" w:rsidRPr="005F29B4">
              <w:rPr>
                <w:rFonts w:ascii="Times New Roman" w:eastAsia="Times New Roman" w:hAnsi="Times New Roman" w:cs="Times New Roman"/>
                <w:color w:val="000000"/>
              </w:rPr>
              <w:t>избежании</w:t>
            </w:r>
            <w:proofErr w:type="spellEnd"/>
            <w:proofErr w:type="gramEnd"/>
            <w:r w:rsidR="003E40C5" w:rsidRPr="005F29B4">
              <w:rPr>
                <w:rFonts w:ascii="Times New Roman" w:eastAsia="Times New Roman" w:hAnsi="Times New Roman" w:cs="Times New Roman"/>
                <w:color w:val="000000"/>
              </w:rPr>
              <w:t xml:space="preserve"> </w:t>
            </w:r>
            <w:proofErr w:type="spellStart"/>
            <w:r w:rsidR="003E40C5" w:rsidRPr="005F29B4">
              <w:rPr>
                <w:rFonts w:ascii="Times New Roman" w:eastAsia="Times New Roman" w:hAnsi="Times New Roman" w:cs="Times New Roman"/>
                <w:color w:val="000000"/>
              </w:rPr>
              <w:t>травмирования</w:t>
            </w:r>
            <w:proofErr w:type="spellEnd"/>
            <w:r w:rsidR="003E40C5" w:rsidRPr="005F29B4">
              <w:rPr>
                <w:rFonts w:ascii="Times New Roman" w:eastAsia="Times New Roman" w:hAnsi="Times New Roman" w:cs="Times New Roman"/>
                <w:color w:val="000000"/>
              </w:rPr>
              <w:t xml:space="preserve"> рук при эксплуатации. Полки разделены на отсеки П-образным металлическим хромированным прутком-разделителем. Диаметр 5мм. Размер разделителя 145х155мм. Количество прутков – 4 шт. на 1 полку.</w:t>
            </w:r>
            <w:r w:rsidR="003F3212" w:rsidRPr="00DA14CA">
              <w:rPr>
                <w:rFonts w:ascii="Times New Roman" w:hAnsi="Times New Roman" w:cs="Times New Roman"/>
              </w:rPr>
              <w:t xml:space="preserve"> Цвет – </w:t>
            </w:r>
            <w:r w:rsidR="003F3212">
              <w:rPr>
                <w:rFonts w:ascii="Times New Roman" w:hAnsi="Times New Roman" w:cs="Times New Roman"/>
              </w:rPr>
              <w:t xml:space="preserve"> бук светлый.</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6916D3"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1276" w:type="dxa"/>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c>
          <w:tcPr>
            <w:tcW w:w="8646" w:type="dxa"/>
            <w:gridSpan w:val="6"/>
            <w:tcBorders>
              <w:top w:val="nil"/>
              <w:left w:val="nil"/>
              <w:bottom w:val="single" w:sz="4" w:space="0" w:color="auto"/>
              <w:right w:val="single" w:sz="4" w:space="0" w:color="auto"/>
            </w:tcBorders>
            <w:shd w:val="clear" w:color="auto" w:fill="auto"/>
            <w:noWrap/>
            <w:vAlign w:val="bottom"/>
            <w:hideMark/>
          </w:tcPr>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3E40C5">
            <w:pPr>
              <w:spacing w:after="0" w:line="240" w:lineRule="auto"/>
              <w:rPr>
                <w:rFonts w:ascii="Times New Roman" w:eastAsia="Times New Roman" w:hAnsi="Times New Roman" w:cs="Times New Roman"/>
                <w:color w:val="000000"/>
              </w:rPr>
            </w:pP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3E40C5" w:rsidRPr="003E40C5" w:rsidTr="003976E7">
        <w:trPr>
          <w:trHeight w:val="42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11722,00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12245,00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11199,00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11722,00</w:t>
            </w:r>
          </w:p>
        </w:tc>
      </w:tr>
      <w:tr w:rsidR="003E40C5" w:rsidRPr="003E40C5" w:rsidTr="003976E7">
        <w:trPr>
          <w:trHeight w:val="3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11722,00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12245,00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11199,00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11722,00</w:t>
            </w:r>
          </w:p>
        </w:tc>
      </w:tr>
      <w:tr w:rsidR="003E40C5" w:rsidRPr="003E40C5" w:rsidTr="003976E7">
        <w:trPr>
          <w:trHeight w:val="1357"/>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DA14CA" w:rsidP="003F321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A14CA">
              <w:rPr>
                <w:rFonts w:ascii="Times New Roman" w:hAnsi="Times New Roman" w:cs="Times New Roman"/>
                <w:color w:val="000000"/>
              </w:rPr>
              <w:t>Тумба под оргтехнику 2 ящика 2 ниши, размер  900х530х520мм</w:t>
            </w:r>
            <w:r>
              <w:rPr>
                <w:color w:val="000000"/>
              </w:rPr>
              <w:t xml:space="preserve">. </w:t>
            </w:r>
            <w:r w:rsidR="003E40C5" w:rsidRPr="005F29B4">
              <w:rPr>
                <w:rFonts w:ascii="Times New Roman" w:eastAsia="Times New Roman" w:hAnsi="Times New Roman" w:cs="Times New Roman"/>
                <w:color w:val="000000"/>
              </w:rPr>
              <w:t xml:space="preserve">Материал корпуса ЛДСП 16мм, Столешница ЛДСП 25 мм Ящики 2 </w:t>
            </w:r>
            <w:proofErr w:type="spellStart"/>
            <w:proofErr w:type="gramStart"/>
            <w:r w:rsidR="003E40C5" w:rsidRPr="005F29B4">
              <w:rPr>
                <w:rFonts w:ascii="Times New Roman" w:eastAsia="Times New Roman" w:hAnsi="Times New Roman" w:cs="Times New Roman"/>
                <w:color w:val="000000"/>
              </w:rPr>
              <w:t>шт</w:t>
            </w:r>
            <w:proofErr w:type="spellEnd"/>
            <w:proofErr w:type="gramEnd"/>
            <w:r w:rsidR="003E40C5" w:rsidRPr="005F29B4">
              <w:rPr>
                <w:rFonts w:ascii="Times New Roman" w:eastAsia="Times New Roman" w:hAnsi="Times New Roman" w:cs="Times New Roman"/>
                <w:color w:val="000000"/>
              </w:rPr>
              <w:t xml:space="preserve"> на роликовых направляющих 1 ящик с замком Кромка ПВХ 0,4;2,0 мм.</w:t>
            </w:r>
            <w:r w:rsidR="003F3212">
              <w:rPr>
                <w:rFonts w:ascii="Times New Roman" w:eastAsia="Times New Roman" w:hAnsi="Times New Roman" w:cs="Times New Roman"/>
                <w:color w:val="000000"/>
              </w:rPr>
              <w:t xml:space="preserve"> </w:t>
            </w:r>
            <w:r w:rsidR="003F3212" w:rsidRPr="00DA14CA">
              <w:rPr>
                <w:rFonts w:ascii="Times New Roman" w:hAnsi="Times New Roman" w:cs="Times New Roman"/>
              </w:rPr>
              <w:t xml:space="preserve">Цвет – </w:t>
            </w:r>
            <w:r w:rsidR="003F3212">
              <w:rPr>
                <w:rFonts w:ascii="Times New Roman" w:hAnsi="Times New Roman" w:cs="Times New Roman"/>
              </w:rPr>
              <w:t xml:space="preserve"> бук светлый</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3E40C5" w:rsidTr="003976E7">
        <w:trPr>
          <w:trHeight w:val="413"/>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1,00</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6916D3" w:rsidRPr="003E40C5"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1276" w:type="dxa"/>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c>
          <w:tcPr>
            <w:tcW w:w="8646" w:type="dxa"/>
            <w:gridSpan w:val="6"/>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3E40C5" w:rsidRPr="003E40C5" w:rsidTr="003976E7">
        <w:trPr>
          <w:trHeight w:val="43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3648,00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3837,00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3459,00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3648,00</w:t>
            </w:r>
          </w:p>
        </w:tc>
      </w:tr>
      <w:tr w:rsidR="003E40C5" w:rsidRPr="003E40C5" w:rsidTr="003976E7">
        <w:trPr>
          <w:trHeight w:val="41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3648,00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3837,00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3459,00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3648,00</w:t>
            </w:r>
          </w:p>
        </w:tc>
      </w:tr>
      <w:tr w:rsidR="003E40C5" w:rsidRPr="003E40C5" w:rsidTr="003976E7">
        <w:trPr>
          <w:trHeight w:val="7776"/>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DA14CA" w:rsidRDefault="003E40C5" w:rsidP="003E40C5">
            <w:pPr>
              <w:spacing w:after="0" w:line="240" w:lineRule="auto"/>
              <w:rPr>
                <w:rFonts w:ascii="Times New Roman" w:eastAsia="Times New Roman" w:hAnsi="Times New Roman" w:cs="Times New Roman"/>
                <w:color w:val="000000"/>
              </w:rPr>
            </w:pPr>
            <w:r w:rsidRPr="00DA14CA">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3E40C5" w:rsidRDefault="00DA14CA" w:rsidP="003E40C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 xml:space="preserve"> </w:t>
            </w:r>
            <w:r w:rsidR="003E40C5" w:rsidRPr="005F29B4">
              <w:rPr>
                <w:rFonts w:ascii="Times New Roman" w:eastAsia="Times New Roman" w:hAnsi="Times New Roman" w:cs="Times New Roman"/>
                <w:color w:val="000000"/>
              </w:rPr>
              <w:t xml:space="preserve"> </w:t>
            </w:r>
            <w:r w:rsidRPr="00DA14CA">
              <w:rPr>
                <w:rFonts w:ascii="Times New Roman" w:hAnsi="Times New Roman" w:cs="Times New Roman"/>
              </w:rPr>
              <w:t>Систематизатор карточный 60 ячеек на 24000 карточек</w:t>
            </w:r>
            <w:r w:rsidRPr="00DA14CA">
              <w:rPr>
                <w:rFonts w:ascii="Times New Roman" w:hAnsi="Times New Roman" w:cs="Times New Roman"/>
                <w:color w:val="000000"/>
                <w:sz w:val="20"/>
                <w:szCs w:val="20"/>
              </w:rPr>
              <w:t xml:space="preserve"> </w:t>
            </w:r>
            <w:r w:rsidRPr="00DA14CA">
              <w:rPr>
                <w:rFonts w:ascii="Times New Roman" w:hAnsi="Times New Roman" w:cs="Times New Roman"/>
                <w:color w:val="000000"/>
              </w:rPr>
              <w:t>размер 856х516х1918мм.</w:t>
            </w:r>
            <w:r>
              <w:rPr>
                <w:rFonts w:ascii="Times New Roman" w:eastAsia="Times New Roman" w:hAnsi="Times New Roman" w:cs="Times New Roman"/>
                <w:color w:val="000000"/>
              </w:rPr>
              <w:t xml:space="preserve"> </w:t>
            </w:r>
            <w:r w:rsidR="003E40C5" w:rsidRPr="005F29B4">
              <w:rPr>
                <w:rFonts w:ascii="Times New Roman" w:eastAsia="Times New Roman" w:hAnsi="Times New Roman" w:cs="Times New Roman"/>
                <w:color w:val="000000"/>
              </w:rPr>
              <w:t xml:space="preserve">Система должна иметь модульную конструкцию, состоящую из верхнего, среднего, промежуточного и нижнего модулей имеющих надежную систему крепления между собой, предотвращающую смещение и падение модулей, и позволяющую легко разбирать систему без применения дополнительных инструментов, что позволило бы  легко транспортировать конструкцию. Ячейки  не должны иметь направляющих или полозков. Каждая ячейка представляет собой  нишу, имеющую верхние и нижние горизонты глубиной 316 мм, снабженную специальными металлическими ограничителями движения ящика внутри неё, позволяющими жестко фиксировать ящик при выдвижении, предотвращая его выпадение, а при необходимости полностью вынимать ящик из ячейки. Внутренние размеры ячейки: ширина – 152 мм, высота – 119 мм, глубина 475 мм. Между промежуточным и средним модулями должны быть  предусмотрены две специальные ниши с </w:t>
            </w:r>
            <w:proofErr w:type="spellStart"/>
            <w:r w:rsidR="003E40C5" w:rsidRPr="005F29B4">
              <w:rPr>
                <w:rFonts w:ascii="Times New Roman" w:eastAsia="Times New Roman" w:hAnsi="Times New Roman" w:cs="Times New Roman"/>
                <w:color w:val="000000"/>
              </w:rPr>
              <w:t>выкатными</w:t>
            </w:r>
            <w:proofErr w:type="spellEnd"/>
            <w:r w:rsidR="003E40C5" w:rsidRPr="005F29B4">
              <w:rPr>
                <w:rFonts w:ascii="Times New Roman" w:eastAsia="Times New Roman" w:hAnsi="Times New Roman" w:cs="Times New Roman"/>
                <w:color w:val="000000"/>
              </w:rPr>
              <w:t xml:space="preserve"> полками для работы читателей с ящиками, снабженные металлическими ограничителями движения, закрепляющими полку в нише и жестко фиксирующими полку при выдвижении. Внутренние размеры каждой ниши: длина - 402 мм, высота - 35 мм, глубина - 475 мм. Каждая </w:t>
            </w:r>
            <w:proofErr w:type="spellStart"/>
            <w:r w:rsidR="003E40C5" w:rsidRPr="005F29B4">
              <w:rPr>
                <w:rFonts w:ascii="Times New Roman" w:eastAsia="Times New Roman" w:hAnsi="Times New Roman" w:cs="Times New Roman"/>
                <w:color w:val="000000"/>
              </w:rPr>
              <w:t>выкатная</w:t>
            </w:r>
            <w:proofErr w:type="spellEnd"/>
            <w:r w:rsidR="003E40C5" w:rsidRPr="005F29B4">
              <w:rPr>
                <w:rFonts w:ascii="Times New Roman" w:eastAsia="Times New Roman" w:hAnsi="Times New Roman" w:cs="Times New Roman"/>
                <w:color w:val="000000"/>
              </w:rPr>
              <w:t xml:space="preserve"> полка должна иметь имеет ручку-дугу 64 мм. Ящики  должны быть  изготовлены из фанеры толщиной не менее 10 мм с прочным клеевым соединением в шип и иметь перфорированное дно с межстрочным расстоянием перфорации - 64 мм, и шагом перфорации – 32 мм, а также металлический штырь для карточек с креплением спереди. Все неровности ящика должны быть зашлифованы, а внутренние грани закруглены, чтобы исключить повреждение рук при работе с ящиком.   </w:t>
            </w:r>
            <w:proofErr w:type="gramStart"/>
            <w:r w:rsidR="003E40C5" w:rsidRPr="005F29B4">
              <w:rPr>
                <w:rFonts w:ascii="Times New Roman" w:eastAsia="Times New Roman" w:hAnsi="Times New Roman" w:cs="Times New Roman"/>
                <w:color w:val="000000"/>
              </w:rPr>
              <w:t>Размеры ящиков: длина – 150 мм, глубина – 450 мм, высота – 65 мм.</w:t>
            </w:r>
            <w:proofErr w:type="gramEnd"/>
            <w:r w:rsidR="003E40C5" w:rsidRPr="005F29B4">
              <w:rPr>
                <w:rFonts w:ascii="Times New Roman" w:eastAsia="Times New Roman" w:hAnsi="Times New Roman" w:cs="Times New Roman"/>
                <w:color w:val="000000"/>
              </w:rPr>
              <w:t xml:space="preserve"> Размеры ниши ящиков: длина – 132 мм, глубина – 432 мм, высота (расстояние от дна ящика до верхнего горизонта) – 111 мм. Применения гвоздей, </w:t>
            </w:r>
            <w:proofErr w:type="spellStart"/>
            <w:r w:rsidR="003E40C5" w:rsidRPr="005F29B4">
              <w:rPr>
                <w:rFonts w:ascii="Times New Roman" w:eastAsia="Times New Roman" w:hAnsi="Times New Roman" w:cs="Times New Roman"/>
                <w:color w:val="000000"/>
              </w:rPr>
              <w:t>саморезов</w:t>
            </w:r>
            <w:proofErr w:type="spellEnd"/>
            <w:r w:rsidR="003E40C5" w:rsidRPr="005F29B4">
              <w:rPr>
                <w:rFonts w:ascii="Times New Roman" w:eastAsia="Times New Roman" w:hAnsi="Times New Roman" w:cs="Times New Roman"/>
                <w:color w:val="000000"/>
              </w:rPr>
              <w:t xml:space="preserve">, скоб и других подобных крепёжных элементов при изготовлении ящиков не допустимо. Применение пластиковых ящиков не допустимо. На фасадах ящиков должна быть  металлическая  ручка-дуга 64 мм для выдвижения ящика. Окончание штыря должно иметь сферическое закругление для предотвращения порчи карточек острыми краями.  Ящики оборудованы специальными пластиковыми разделителями карточек. Фасады ящиков должны быть изготовлены из ЛМДФ  (направление текстуры </w:t>
            </w:r>
            <w:proofErr w:type="spellStart"/>
            <w:r w:rsidR="003E40C5" w:rsidRPr="005F29B4">
              <w:rPr>
                <w:rFonts w:ascii="Times New Roman" w:eastAsia="Times New Roman" w:hAnsi="Times New Roman" w:cs="Times New Roman"/>
                <w:color w:val="000000"/>
              </w:rPr>
              <w:t>ламината</w:t>
            </w:r>
            <w:proofErr w:type="spellEnd"/>
            <w:r w:rsidR="003E40C5" w:rsidRPr="005F29B4">
              <w:rPr>
                <w:rFonts w:ascii="Times New Roman" w:eastAsia="Times New Roman" w:hAnsi="Times New Roman" w:cs="Times New Roman"/>
                <w:color w:val="000000"/>
              </w:rPr>
              <w:t xml:space="preserve"> – вертикальное),  имеют врезную прозрачную, полимерную  табличку для обозначения. Верхний и нижний края фасада должны иметь радиусное закругление 15мм. Размер фасада каждого ящика: длина – 164 мм, высота – 130 мм, глубина – 16мм. Нижний модуль является основанием системы, выполнен из ЛДСП 16,25мм, имеет полимерные опоры. Направление текстуры            </w:t>
            </w:r>
            <w:proofErr w:type="spellStart"/>
            <w:r w:rsidR="003E40C5" w:rsidRPr="005F29B4">
              <w:rPr>
                <w:rFonts w:ascii="Times New Roman" w:eastAsia="Times New Roman" w:hAnsi="Times New Roman" w:cs="Times New Roman"/>
                <w:color w:val="000000"/>
              </w:rPr>
              <w:t>ламината</w:t>
            </w:r>
            <w:proofErr w:type="spellEnd"/>
            <w:r w:rsidR="003E40C5" w:rsidRPr="005F29B4">
              <w:rPr>
                <w:rFonts w:ascii="Times New Roman" w:eastAsia="Times New Roman" w:hAnsi="Times New Roman" w:cs="Times New Roman"/>
                <w:color w:val="000000"/>
              </w:rPr>
              <w:t xml:space="preserve"> – вертикальное</w:t>
            </w:r>
            <w:r w:rsidR="003E40C5" w:rsidRPr="003E40C5">
              <w:rPr>
                <w:rFonts w:ascii="Times New Roman" w:eastAsia="Times New Roman" w:hAnsi="Times New Roman" w:cs="Times New Roman"/>
                <w:color w:val="000000"/>
                <w:sz w:val="18"/>
                <w:szCs w:val="18"/>
              </w:rPr>
              <w:t xml:space="preserve">.  </w:t>
            </w:r>
            <w:r w:rsidR="003F3212" w:rsidRPr="00DA14CA">
              <w:rPr>
                <w:rFonts w:ascii="Times New Roman" w:hAnsi="Times New Roman" w:cs="Times New Roman"/>
              </w:rPr>
              <w:t xml:space="preserve">Цвет – </w:t>
            </w:r>
            <w:r w:rsidR="003F3212">
              <w:rPr>
                <w:rFonts w:ascii="Times New Roman" w:hAnsi="Times New Roman" w:cs="Times New Roman"/>
              </w:rPr>
              <w:t xml:space="preserve"> бук светлый</w:t>
            </w:r>
            <w:r w:rsidR="003E40C5" w:rsidRPr="003E40C5">
              <w:rPr>
                <w:rFonts w:ascii="Times New Roman" w:eastAsia="Times New Roman" w:hAnsi="Times New Roman" w:cs="Times New Roman"/>
                <w:color w:val="000000"/>
                <w:sz w:val="18"/>
                <w:szCs w:val="18"/>
              </w:rPr>
              <w:t xml:space="preserve">                                                </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3E40C5" w:rsidRDefault="003E40C5" w:rsidP="003E40C5">
            <w:pPr>
              <w:spacing w:after="0" w:line="240" w:lineRule="auto"/>
              <w:jc w:val="center"/>
              <w:rPr>
                <w:rFonts w:ascii="Times New Roman" w:eastAsia="Times New Roman" w:hAnsi="Times New Roman" w:cs="Times New Roman"/>
                <w:color w:val="000000"/>
                <w:sz w:val="18"/>
                <w:szCs w:val="18"/>
              </w:rPr>
            </w:pPr>
            <w:r w:rsidRPr="003E40C5">
              <w:rPr>
                <w:rFonts w:ascii="Times New Roman" w:eastAsia="Times New Roman" w:hAnsi="Times New Roman" w:cs="Times New Roman"/>
                <w:color w:val="000000"/>
                <w:sz w:val="18"/>
                <w:szCs w:val="18"/>
              </w:rPr>
              <w:t> </w:t>
            </w:r>
          </w:p>
        </w:tc>
      </w:tr>
      <w:tr w:rsidR="003E40C5"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2,00</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3E40C5" w:rsidRPr="005F29B4">
              <w:rPr>
                <w:rFonts w:ascii="Times New Roman" w:eastAsia="Times New Roman" w:hAnsi="Times New Roman" w:cs="Times New Roman"/>
                <w:color w:val="000000"/>
              </w:rPr>
              <w:t> </w:t>
            </w:r>
          </w:p>
        </w:tc>
      </w:tr>
      <w:tr w:rsidR="006916D3"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6916D3" w:rsidRPr="005F29B4">
              <w:rPr>
                <w:rFonts w:ascii="Times New Roman" w:eastAsia="Times New Roman" w:hAnsi="Times New Roman" w:cs="Times New Roman"/>
                <w:color w:val="000000"/>
              </w:rPr>
              <w:t> </w:t>
            </w:r>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41730,00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43735,00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39725,00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41730,00</w:t>
            </w:r>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83460,00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87470,00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79450,00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83460,00</w:t>
            </w:r>
          </w:p>
        </w:tc>
      </w:tr>
      <w:tr w:rsidR="003E40C5" w:rsidRPr="005F29B4" w:rsidTr="003976E7">
        <w:trPr>
          <w:trHeight w:val="36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E40C5" w:rsidRPr="005B7521" w:rsidRDefault="00DA14CA" w:rsidP="003F3212">
            <w:pPr>
              <w:autoSpaceDE w:val="0"/>
              <w:autoSpaceDN w:val="0"/>
              <w:adjustRightInd w:val="0"/>
              <w:spacing w:line="240" w:lineRule="auto"/>
              <w:rPr>
                <w:rFonts w:ascii="Times New Roman" w:hAnsi="Times New Roman" w:cs="Times New Roman"/>
                <w:color w:val="000000"/>
              </w:rPr>
            </w:pPr>
            <w:r w:rsidRPr="00DA14CA">
              <w:rPr>
                <w:rFonts w:ascii="Times New Roman" w:hAnsi="Times New Roman" w:cs="Times New Roman"/>
                <w:color w:val="000000"/>
              </w:rPr>
              <w:t xml:space="preserve">Шкаф для документов 3 полки полузакрытый, размер  800х380х2090мм. Материал корпуса ЛДСП 16 мм Полки и верхний горизонт 5 </w:t>
            </w:r>
            <w:proofErr w:type="spellStart"/>
            <w:proofErr w:type="gramStart"/>
            <w:r w:rsidRPr="00DA14CA">
              <w:rPr>
                <w:rFonts w:ascii="Times New Roman" w:hAnsi="Times New Roman" w:cs="Times New Roman"/>
                <w:color w:val="000000"/>
              </w:rPr>
              <w:t>шт</w:t>
            </w:r>
            <w:proofErr w:type="spellEnd"/>
            <w:proofErr w:type="gramEnd"/>
            <w:r w:rsidRPr="00DA14CA">
              <w:rPr>
                <w:rFonts w:ascii="Times New Roman" w:hAnsi="Times New Roman" w:cs="Times New Roman"/>
                <w:color w:val="000000"/>
              </w:rPr>
              <w:t xml:space="preserve"> из ЛДСП 25 мм нижняя часть шкафа закрыта двумя распашными дверками Кромка ПВХ Ручка </w:t>
            </w:r>
            <w:r w:rsidRPr="00DA14CA">
              <w:rPr>
                <w:rFonts w:ascii="Times New Roman" w:hAnsi="Times New Roman" w:cs="Times New Roman"/>
                <w:color w:val="000000"/>
                <w:lang w:val="en-US"/>
              </w:rPr>
              <w:t>L</w:t>
            </w:r>
            <w:r w:rsidRPr="00DA14CA">
              <w:rPr>
                <w:rFonts w:ascii="Times New Roman" w:hAnsi="Times New Roman" w:cs="Times New Roman"/>
                <w:color w:val="000000"/>
              </w:rPr>
              <w:t>96</w:t>
            </w:r>
            <w:r w:rsidR="005B7521">
              <w:rPr>
                <w:rFonts w:ascii="Times New Roman" w:hAnsi="Times New Roman" w:cs="Times New Roman"/>
                <w:color w:val="000000"/>
              </w:rPr>
              <w:t xml:space="preserve">. </w:t>
            </w:r>
            <w:r w:rsidRPr="00DA14CA">
              <w:rPr>
                <w:rFonts w:ascii="Times New Roman" w:hAnsi="Times New Roman" w:cs="Times New Roman"/>
              </w:rPr>
              <w:t xml:space="preserve">Цвет – </w:t>
            </w:r>
            <w:r w:rsidR="003F3212">
              <w:rPr>
                <w:rFonts w:ascii="Times New Roman" w:hAnsi="Times New Roman" w:cs="Times New Roman"/>
              </w:rPr>
              <w:t xml:space="preserve"> бук светлый</w:t>
            </w:r>
            <w:r w:rsidRPr="00DA14CA">
              <w:rPr>
                <w:rFonts w:ascii="Times New Roman" w:hAnsi="Times New Roman" w:cs="Times New Roman"/>
              </w:rPr>
              <w:t>.</w:t>
            </w:r>
            <w:r>
              <w:rPr>
                <w:rFonts w:ascii="Times New Roman" w:eastAsia="Times New Roman" w:hAnsi="Times New Roman" w:cs="Times New Roman"/>
                <w:color w:val="000000"/>
              </w:rPr>
              <w:t xml:space="preserve"> </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5F29B4" w:rsidTr="003976E7">
        <w:trPr>
          <w:trHeight w:val="42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кол-во товара</w:t>
            </w:r>
          </w:p>
        </w:tc>
        <w:tc>
          <w:tcPr>
            <w:tcW w:w="99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3E40C5" w:rsidRPr="005F29B4">
              <w:rPr>
                <w:rFonts w:ascii="Times New Roman" w:eastAsia="Times New Roman" w:hAnsi="Times New Roman" w:cs="Times New Roman"/>
                <w:color w:val="000000"/>
              </w:rPr>
              <w:t> </w:t>
            </w:r>
          </w:p>
        </w:tc>
      </w:tr>
      <w:tr w:rsidR="006916D3"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6916D3" w:rsidRPr="005F29B4" w:rsidRDefault="006916D3" w:rsidP="006916D3">
            <w:pPr>
              <w:spacing w:after="0" w:line="240" w:lineRule="auto"/>
              <w:jc w:val="center"/>
              <w:rPr>
                <w:rFonts w:ascii="Times New Roman" w:eastAsia="Times New Roman" w:hAnsi="Times New Roman" w:cs="Times New Roman"/>
                <w:color w:val="000000"/>
              </w:rPr>
            </w:pP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6916D3">
            <w:pPr>
              <w:spacing w:after="0" w:line="240" w:lineRule="auto"/>
              <w:jc w:val="center"/>
              <w:rPr>
                <w:rFonts w:ascii="Times New Roman" w:eastAsia="Times New Roman" w:hAnsi="Times New Roman" w:cs="Times New Roman"/>
                <w:color w:val="000000"/>
              </w:rPr>
            </w:pP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3E40C5" w:rsidRPr="005F29B4" w:rsidTr="003976E7">
        <w:trPr>
          <w:trHeight w:val="47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7310,00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7536,00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7084,00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7310,00</w:t>
            </w:r>
          </w:p>
        </w:tc>
      </w:tr>
      <w:tr w:rsidR="003E40C5" w:rsidRPr="005F29B4" w:rsidTr="003976E7">
        <w:trPr>
          <w:trHeight w:val="43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29240,00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30144,00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28336,00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29240,00</w:t>
            </w:r>
          </w:p>
        </w:tc>
      </w:tr>
      <w:tr w:rsidR="003E40C5" w:rsidRPr="005F29B4" w:rsidTr="003976E7">
        <w:trPr>
          <w:trHeight w:val="1549"/>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DA14CA" w:rsidRPr="00DA14CA" w:rsidRDefault="00DA14CA" w:rsidP="00DA14CA">
            <w:pPr>
              <w:autoSpaceDE w:val="0"/>
              <w:autoSpaceDN w:val="0"/>
              <w:adjustRightInd w:val="0"/>
              <w:spacing w:after="0"/>
              <w:rPr>
                <w:rFonts w:ascii="Times New Roman" w:hAnsi="Times New Roman" w:cs="Times New Roman"/>
                <w:color w:val="000000"/>
              </w:rPr>
            </w:pPr>
            <w:r>
              <w:rPr>
                <w:rFonts w:ascii="Times New Roman" w:eastAsia="Times New Roman" w:hAnsi="Times New Roman" w:cs="Times New Roman"/>
                <w:color w:val="000000"/>
              </w:rPr>
              <w:t xml:space="preserve"> </w:t>
            </w:r>
            <w:r w:rsidRPr="00DA14CA">
              <w:rPr>
                <w:rFonts w:ascii="Times New Roman" w:hAnsi="Times New Roman" w:cs="Times New Roman"/>
                <w:color w:val="000000"/>
              </w:rPr>
              <w:t>Стеллаж угловой 6 полок</w:t>
            </w:r>
            <w:proofErr w:type="gramStart"/>
            <w:r w:rsidRPr="00DA14CA">
              <w:rPr>
                <w:rFonts w:ascii="Times New Roman" w:hAnsi="Times New Roman" w:cs="Times New Roman"/>
                <w:color w:val="000000"/>
              </w:rPr>
              <w:t xml:space="preserve"> ,</w:t>
            </w:r>
            <w:proofErr w:type="gramEnd"/>
            <w:r w:rsidRPr="00DA14CA">
              <w:rPr>
                <w:rFonts w:ascii="Times New Roman" w:hAnsi="Times New Roman" w:cs="Times New Roman"/>
                <w:color w:val="000000"/>
              </w:rPr>
              <w:t xml:space="preserve"> размер не менее 290х290х2090мм, но не более 295х295х2010мм. Материал корпуса ЛДСП 16 мм. Полки радиусной эргономичной формы и верхний горизонт  из ЛДСП 25 мм Кромка ПВХ</w:t>
            </w:r>
          </w:p>
          <w:p w:rsidR="003E40C5" w:rsidRPr="005F29B4" w:rsidRDefault="00DA14CA" w:rsidP="003F3212">
            <w:pPr>
              <w:spacing w:after="0" w:line="240" w:lineRule="auto"/>
              <w:rPr>
                <w:rFonts w:ascii="Times New Roman" w:eastAsia="Times New Roman" w:hAnsi="Times New Roman" w:cs="Times New Roman"/>
                <w:color w:val="000000"/>
              </w:rPr>
            </w:pPr>
            <w:r w:rsidRPr="00DA14CA">
              <w:rPr>
                <w:rFonts w:ascii="Times New Roman" w:hAnsi="Times New Roman" w:cs="Times New Roman"/>
              </w:rPr>
              <w:t xml:space="preserve">Цвет – </w:t>
            </w:r>
            <w:r w:rsidR="003F3212">
              <w:rPr>
                <w:rFonts w:ascii="Times New Roman" w:hAnsi="Times New Roman" w:cs="Times New Roman"/>
              </w:rPr>
              <w:t xml:space="preserve"> бук светлый</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5F29B4" w:rsidTr="003976E7">
        <w:trPr>
          <w:trHeight w:val="54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6916D3"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6916D3" w:rsidRPr="005F29B4">
              <w:rPr>
                <w:rFonts w:ascii="Times New Roman" w:eastAsia="Times New Roman" w:hAnsi="Times New Roman" w:cs="Times New Roman"/>
                <w:color w:val="000000"/>
              </w:rPr>
              <w:t> </w:t>
            </w:r>
          </w:p>
        </w:tc>
      </w:tr>
      <w:tr w:rsidR="003E40C5" w:rsidRPr="005F29B4" w:rsidTr="003976E7">
        <w:trPr>
          <w:trHeight w:val="491"/>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4010,00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4102,00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3918,00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4010,00</w:t>
            </w:r>
          </w:p>
        </w:tc>
      </w:tr>
      <w:tr w:rsidR="003E40C5" w:rsidRPr="005F29B4" w:rsidTr="003976E7">
        <w:trPr>
          <w:trHeight w:val="46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4010,00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4102,00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3918,00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4010,00</w:t>
            </w:r>
          </w:p>
        </w:tc>
      </w:tr>
      <w:tr w:rsidR="003E40C5" w:rsidRPr="005F29B4" w:rsidTr="003976E7">
        <w:trPr>
          <w:trHeight w:val="6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E909FC" w:rsidRPr="00E909FC" w:rsidRDefault="00E909FC" w:rsidP="00E909FC">
            <w:pPr>
              <w:autoSpaceDE w:val="0"/>
              <w:autoSpaceDN w:val="0"/>
              <w:adjustRightInd w:val="0"/>
              <w:rPr>
                <w:rFonts w:ascii="Times New Roman" w:hAnsi="Times New Roman" w:cs="Times New Roman"/>
                <w:color w:val="000000"/>
              </w:rPr>
            </w:pPr>
            <w:r>
              <w:rPr>
                <w:rFonts w:ascii="Times New Roman" w:eastAsia="Times New Roman" w:hAnsi="Times New Roman" w:cs="Times New Roman"/>
                <w:color w:val="000000"/>
              </w:rPr>
              <w:t xml:space="preserve"> </w:t>
            </w:r>
            <w:r w:rsidRPr="00E909FC">
              <w:rPr>
                <w:rFonts w:ascii="Times New Roman" w:hAnsi="Times New Roman" w:cs="Times New Roman"/>
                <w:color w:val="000000"/>
              </w:rPr>
              <w:t>Стеллаж выставочный, полузакрытый 4+2 полки размер 900х308х2090мм</w:t>
            </w:r>
            <w:proofErr w:type="gramStart"/>
            <w:r w:rsidRPr="00E909FC">
              <w:rPr>
                <w:rFonts w:ascii="Times New Roman" w:hAnsi="Times New Roman" w:cs="Times New Roman"/>
                <w:color w:val="000000"/>
              </w:rPr>
              <w:t>.М</w:t>
            </w:r>
            <w:proofErr w:type="gramEnd"/>
            <w:r w:rsidRPr="00E909FC">
              <w:rPr>
                <w:rFonts w:ascii="Times New Roman" w:hAnsi="Times New Roman" w:cs="Times New Roman"/>
                <w:color w:val="000000"/>
              </w:rPr>
              <w:t>атериал</w:t>
            </w:r>
            <w:r w:rsidR="006C0078">
              <w:rPr>
                <w:rFonts w:ascii="Times New Roman" w:hAnsi="Times New Roman" w:cs="Times New Roman"/>
                <w:color w:val="000000"/>
              </w:rPr>
              <w:t xml:space="preserve">  ЛДСП 16 мм Полки наклонные 4 ш</w:t>
            </w:r>
            <w:r w:rsidRPr="00E909FC">
              <w:rPr>
                <w:rFonts w:ascii="Times New Roman" w:hAnsi="Times New Roman" w:cs="Times New Roman"/>
                <w:color w:val="000000"/>
              </w:rPr>
              <w:t>т</w:t>
            </w:r>
            <w:r w:rsidR="006C0078">
              <w:rPr>
                <w:rFonts w:ascii="Times New Roman" w:hAnsi="Times New Roman" w:cs="Times New Roman"/>
                <w:color w:val="000000"/>
              </w:rPr>
              <w:t xml:space="preserve">. </w:t>
            </w:r>
            <w:r w:rsidRPr="00E909FC">
              <w:rPr>
                <w:rFonts w:ascii="Times New Roman" w:hAnsi="Times New Roman" w:cs="Times New Roman"/>
                <w:color w:val="000000"/>
              </w:rPr>
              <w:t xml:space="preserve"> нижняя часть шкафа закрыта двумя распашными дверками</w:t>
            </w:r>
            <w:r w:rsidR="006C0078">
              <w:rPr>
                <w:rFonts w:ascii="Times New Roman" w:hAnsi="Times New Roman" w:cs="Times New Roman"/>
                <w:color w:val="000000"/>
              </w:rPr>
              <w:t>,  к</w:t>
            </w:r>
            <w:r w:rsidRPr="00E909FC">
              <w:rPr>
                <w:rFonts w:ascii="Times New Roman" w:hAnsi="Times New Roman" w:cs="Times New Roman"/>
                <w:color w:val="000000"/>
              </w:rPr>
              <w:t xml:space="preserve">ромка ПВХ Ручка </w:t>
            </w:r>
            <w:r w:rsidRPr="00E909FC">
              <w:rPr>
                <w:rFonts w:ascii="Times New Roman" w:hAnsi="Times New Roman" w:cs="Times New Roman"/>
                <w:color w:val="000000"/>
                <w:lang w:val="en-US"/>
              </w:rPr>
              <w:t>L</w:t>
            </w:r>
            <w:r w:rsidRPr="00E909FC">
              <w:rPr>
                <w:rFonts w:ascii="Times New Roman" w:hAnsi="Times New Roman" w:cs="Times New Roman"/>
                <w:color w:val="000000"/>
              </w:rPr>
              <w:t>96</w:t>
            </w:r>
          </w:p>
          <w:p w:rsidR="003E40C5" w:rsidRPr="005F29B4" w:rsidRDefault="00E909FC" w:rsidP="003F3212">
            <w:pPr>
              <w:spacing w:after="0" w:line="240" w:lineRule="auto"/>
              <w:rPr>
                <w:rFonts w:ascii="Times New Roman" w:eastAsia="Times New Roman" w:hAnsi="Times New Roman" w:cs="Times New Roman"/>
                <w:color w:val="000000"/>
              </w:rPr>
            </w:pPr>
            <w:r w:rsidRPr="00E909FC">
              <w:rPr>
                <w:rFonts w:ascii="Times New Roman" w:hAnsi="Times New Roman" w:cs="Times New Roman"/>
              </w:rPr>
              <w:t xml:space="preserve">Цвет – </w:t>
            </w:r>
            <w:r w:rsidR="003F3212">
              <w:rPr>
                <w:rFonts w:ascii="Times New Roman" w:hAnsi="Times New Roman" w:cs="Times New Roman"/>
              </w:rPr>
              <w:t xml:space="preserve"> бук светлый</w:t>
            </w:r>
            <w:r w:rsidRPr="00E909FC">
              <w:rPr>
                <w:rFonts w:ascii="Times New Roman" w:hAnsi="Times New Roman" w:cs="Times New Roman"/>
              </w:rPr>
              <w:t>.</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5F29B4" w:rsidTr="003976E7">
        <w:trPr>
          <w:trHeight w:val="391"/>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3E40C5" w:rsidRPr="005F29B4">
              <w:rPr>
                <w:rFonts w:ascii="Times New Roman" w:eastAsia="Times New Roman" w:hAnsi="Times New Roman" w:cs="Times New Roman"/>
                <w:color w:val="000000"/>
              </w:rPr>
              <w:t> </w:t>
            </w:r>
          </w:p>
        </w:tc>
      </w:tr>
      <w:tr w:rsidR="006916D3"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6916D3" w:rsidRPr="005F29B4">
              <w:rPr>
                <w:rFonts w:ascii="Times New Roman" w:eastAsia="Times New Roman" w:hAnsi="Times New Roman" w:cs="Times New Roman"/>
                <w:color w:val="000000"/>
              </w:rPr>
              <w:t> </w:t>
            </w:r>
          </w:p>
        </w:tc>
      </w:tr>
      <w:tr w:rsidR="003E40C5" w:rsidRPr="005F29B4" w:rsidTr="003976E7">
        <w:trPr>
          <w:trHeight w:val="44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7960,0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8086,00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7834,00</w:t>
            </w:r>
          </w:p>
        </w:tc>
        <w:tc>
          <w:tcPr>
            <w:tcW w:w="2719" w:type="dxa"/>
            <w:tcBorders>
              <w:top w:val="nil"/>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7960,00</w:t>
            </w:r>
          </w:p>
        </w:tc>
      </w:tr>
      <w:tr w:rsidR="003E40C5" w:rsidRPr="005F29B4" w:rsidTr="003976E7">
        <w:trPr>
          <w:trHeight w:val="553"/>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31840,00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32344,00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31 336,00   </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31840,00</w:t>
            </w:r>
          </w:p>
        </w:tc>
      </w:tr>
      <w:tr w:rsidR="003E40C5" w:rsidRPr="005F29B4" w:rsidTr="003976E7">
        <w:trPr>
          <w:trHeight w:val="864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6C0078" w:rsidP="003E40C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6C0078">
              <w:rPr>
                <w:rFonts w:ascii="Times New Roman" w:hAnsi="Times New Roman" w:cs="Times New Roman"/>
                <w:color w:val="000000"/>
              </w:rPr>
              <w:t>Систематизатор карточный 40 ячеек на 16000 карточек размер не менее 860х500х1700мм, но не более 865х500х1700мм</w:t>
            </w:r>
            <w:r>
              <w:rPr>
                <w:color w:val="000000"/>
              </w:rPr>
              <w:t xml:space="preserve">. </w:t>
            </w:r>
            <w:r w:rsidR="003E40C5" w:rsidRPr="005F29B4">
              <w:rPr>
                <w:rFonts w:ascii="Times New Roman" w:eastAsia="Times New Roman" w:hAnsi="Times New Roman" w:cs="Times New Roman"/>
                <w:color w:val="000000"/>
              </w:rPr>
              <w:t xml:space="preserve">Система должна иметь модульную конструкцию, состоящую из верхнего, среднего и нижнего модулей имеющих надежную систему крепления между собой, предотвращающую смещение и падение модулей, и позволяющую легко разбирать систему без применения дополнительных инструментов, что позволило бы  легко транспортировать конструкцию. Верхний модуль имеет размеры 856ммх500ммх577мм. Ячейки  не должны иметь направляющих или полозков. Каждая ячейка представляет собой  нишу, имеющую верхние и нижние горизонты глубиной 316 мм, снабженную специальными металлическими ограничителями движения ящика внутри неё, позволяющими жестко фиксировать ящик при выдвижении, предотвращая его выпадение, а при необходимости полностью вынимать ящик из ячейки. Внутренние размеры ячейки: ширина – 152 мм, высота – 119 мм, глубина 475 мм. Размеры среднего модуля: 856х500х577 мм. Между верхним и средним модулями должны быть  предусмотрены две специальные ниши с </w:t>
            </w:r>
            <w:proofErr w:type="spellStart"/>
            <w:r w:rsidR="003E40C5" w:rsidRPr="005F29B4">
              <w:rPr>
                <w:rFonts w:ascii="Times New Roman" w:eastAsia="Times New Roman" w:hAnsi="Times New Roman" w:cs="Times New Roman"/>
                <w:color w:val="000000"/>
              </w:rPr>
              <w:t>выкатными</w:t>
            </w:r>
            <w:proofErr w:type="spellEnd"/>
            <w:r w:rsidR="003E40C5" w:rsidRPr="005F29B4">
              <w:rPr>
                <w:rFonts w:ascii="Times New Roman" w:eastAsia="Times New Roman" w:hAnsi="Times New Roman" w:cs="Times New Roman"/>
                <w:color w:val="000000"/>
              </w:rPr>
              <w:t xml:space="preserve"> полками для работы читателей с ящиками, снабженные металлическими ограничителями движения, закрепляющими полку в нише и жестко фиксирующими полку при выдвижении. Внутренние размеры каждой ниши: длина - 402 мм, высота - 35 мм, глубина - 475 мм. Каждая </w:t>
            </w:r>
            <w:proofErr w:type="spellStart"/>
            <w:r w:rsidR="003E40C5" w:rsidRPr="005F29B4">
              <w:rPr>
                <w:rFonts w:ascii="Times New Roman" w:eastAsia="Times New Roman" w:hAnsi="Times New Roman" w:cs="Times New Roman"/>
                <w:color w:val="000000"/>
              </w:rPr>
              <w:t>выкатная</w:t>
            </w:r>
            <w:proofErr w:type="spellEnd"/>
            <w:r w:rsidR="003E40C5" w:rsidRPr="005F29B4">
              <w:rPr>
                <w:rFonts w:ascii="Times New Roman" w:eastAsia="Times New Roman" w:hAnsi="Times New Roman" w:cs="Times New Roman"/>
                <w:color w:val="000000"/>
              </w:rPr>
              <w:t xml:space="preserve"> полка должна иметь имеет ручку-дугу 64 мм. Ящики  должны быть  изготовлены из фанеры толщиной не менее 10 мм с прочным клеевым соединением в шип и иметь перфорированное дно с межстрочным расстоянием перфорации - 64 мм, и шагом перфорации – 32 мм, а также металлический штырь для карточек с креплением спереди. Все неровности ящика должны быть зашлифованы, а внутренние грани закруглены, чтобы исключить повреждение рук при работе с ящиком.   </w:t>
            </w:r>
            <w:proofErr w:type="gramStart"/>
            <w:r w:rsidR="003E40C5" w:rsidRPr="005F29B4">
              <w:rPr>
                <w:rFonts w:ascii="Times New Roman" w:eastAsia="Times New Roman" w:hAnsi="Times New Roman" w:cs="Times New Roman"/>
                <w:color w:val="000000"/>
              </w:rPr>
              <w:t>Размеры ящиков: длина – 150 мм, глубина – 450 мм, высота – 65 мм.</w:t>
            </w:r>
            <w:proofErr w:type="gramEnd"/>
            <w:r w:rsidR="003E40C5" w:rsidRPr="005F29B4">
              <w:rPr>
                <w:rFonts w:ascii="Times New Roman" w:eastAsia="Times New Roman" w:hAnsi="Times New Roman" w:cs="Times New Roman"/>
                <w:color w:val="000000"/>
              </w:rPr>
              <w:t xml:space="preserve"> Размеры ниши ящиков: длина – 132 мм, глубина – 432 мм, высота (расстояние от дна ящика до верхнего горизонта) – 111 мм. Применения гвоздей, </w:t>
            </w:r>
            <w:proofErr w:type="spellStart"/>
            <w:r w:rsidR="003E40C5" w:rsidRPr="005F29B4">
              <w:rPr>
                <w:rFonts w:ascii="Times New Roman" w:eastAsia="Times New Roman" w:hAnsi="Times New Roman" w:cs="Times New Roman"/>
                <w:color w:val="000000"/>
              </w:rPr>
              <w:t>саморезов</w:t>
            </w:r>
            <w:proofErr w:type="spellEnd"/>
            <w:r w:rsidR="003E40C5" w:rsidRPr="005F29B4">
              <w:rPr>
                <w:rFonts w:ascii="Times New Roman" w:eastAsia="Times New Roman" w:hAnsi="Times New Roman" w:cs="Times New Roman"/>
                <w:color w:val="000000"/>
              </w:rPr>
              <w:t xml:space="preserve">, скоб и других подобных крепёжных элементов при изготовлении ящиков не допустимо. Применение пластиковых ящиков не допустимо. На фасадах ящиков должна быть  металлическая  ручка-дуга 64 мм для выдвижения ящика. Окончание штыря должно иметь сферическое закругление для предотвращения порчи карточек острыми краями.  Ящики оборудованы специальными пластиковыми разделителями карточек. Фасады ящиков должны быть изготовлены из ЛМДФ  (направление текстуры </w:t>
            </w:r>
            <w:proofErr w:type="spellStart"/>
            <w:r w:rsidR="003E40C5" w:rsidRPr="005F29B4">
              <w:rPr>
                <w:rFonts w:ascii="Times New Roman" w:eastAsia="Times New Roman" w:hAnsi="Times New Roman" w:cs="Times New Roman"/>
                <w:color w:val="000000"/>
              </w:rPr>
              <w:t>ламината</w:t>
            </w:r>
            <w:proofErr w:type="spellEnd"/>
            <w:r w:rsidR="003E40C5" w:rsidRPr="005F29B4">
              <w:rPr>
                <w:rFonts w:ascii="Times New Roman" w:eastAsia="Times New Roman" w:hAnsi="Times New Roman" w:cs="Times New Roman"/>
                <w:color w:val="000000"/>
              </w:rPr>
              <w:t xml:space="preserve"> – вертикальное),  имеют врезную прозрачную, полимерную  табличку для обозначения. Размер фасада каждого ящика: длина – 164 мм, высота – 130 мм, глубина – 16мм. Нижний модуль является основанием системы, выполнен «П» образной формы, из металлического профиля 20х40мм и металлических опор диаметром 51мм с регулировкой по высоте и полимерным покрытием.  Размеры нижнего модуля: 856 ммх500ммх540мм. Направление текстуры </w:t>
            </w:r>
            <w:proofErr w:type="spellStart"/>
            <w:r w:rsidR="003E40C5" w:rsidRPr="005F29B4">
              <w:rPr>
                <w:rFonts w:ascii="Times New Roman" w:eastAsia="Times New Roman" w:hAnsi="Times New Roman" w:cs="Times New Roman"/>
                <w:color w:val="000000"/>
              </w:rPr>
              <w:t>ламината</w:t>
            </w:r>
            <w:proofErr w:type="spellEnd"/>
            <w:r w:rsidR="003E40C5" w:rsidRPr="005F29B4">
              <w:rPr>
                <w:rFonts w:ascii="Times New Roman" w:eastAsia="Times New Roman" w:hAnsi="Times New Roman" w:cs="Times New Roman"/>
                <w:color w:val="000000"/>
              </w:rPr>
              <w:t xml:space="preserve"> – вертикальное</w:t>
            </w:r>
            <w:r w:rsidR="003976E7">
              <w:rPr>
                <w:rFonts w:ascii="Times New Roman" w:eastAsia="Times New Roman" w:hAnsi="Times New Roman" w:cs="Times New Roman"/>
                <w:color w:val="000000"/>
              </w:rPr>
              <w:t>. Цвет – бук светлый.</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5F29B4" w:rsidTr="003976E7">
        <w:trPr>
          <w:trHeight w:val="55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6</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6916D3"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6916D3">
            <w:pPr>
              <w:spacing w:after="0" w:line="240" w:lineRule="auto"/>
              <w:jc w:val="center"/>
              <w:rPr>
                <w:rFonts w:ascii="Times New Roman" w:eastAsia="Times New Roman" w:hAnsi="Times New Roman" w:cs="Times New Roman"/>
                <w:color w:val="000000"/>
              </w:rPr>
            </w:pPr>
          </w:p>
          <w:p w:rsidR="006916D3" w:rsidRPr="005F29B4" w:rsidRDefault="006916D3" w:rsidP="006916D3">
            <w:pPr>
              <w:spacing w:after="0" w:line="240" w:lineRule="auto"/>
              <w:jc w:val="center"/>
              <w:rPr>
                <w:rFonts w:ascii="Times New Roman" w:eastAsia="Times New Roman" w:hAnsi="Times New Roman" w:cs="Times New Roman"/>
                <w:color w:val="000000"/>
              </w:rPr>
            </w:pP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6916D3" w:rsidRPr="005F29B4">
              <w:rPr>
                <w:rFonts w:ascii="Times New Roman" w:eastAsia="Times New Roman" w:hAnsi="Times New Roman" w:cs="Times New Roman"/>
                <w:color w:val="000000"/>
              </w:rPr>
              <w:t> </w:t>
            </w:r>
          </w:p>
        </w:tc>
      </w:tr>
      <w:tr w:rsidR="003E40C5"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26590,00</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27635,00</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25545,00</w:t>
            </w:r>
          </w:p>
        </w:tc>
        <w:tc>
          <w:tcPr>
            <w:tcW w:w="2719" w:type="dxa"/>
            <w:tcBorders>
              <w:top w:val="single" w:sz="4" w:space="0" w:color="auto"/>
              <w:left w:val="nil"/>
              <w:bottom w:val="single" w:sz="4" w:space="0" w:color="auto"/>
              <w:right w:val="single" w:sz="4" w:space="0" w:color="auto"/>
            </w:tcBorders>
            <w:shd w:val="clear" w:color="000000" w:fill="FFFFFF"/>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26590,00</w:t>
            </w:r>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159540,00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165810,00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153270,00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159540,00</w:t>
            </w:r>
          </w:p>
        </w:tc>
      </w:tr>
      <w:tr w:rsidR="003E40C5" w:rsidRPr="005F29B4" w:rsidTr="003976E7">
        <w:trPr>
          <w:trHeight w:val="2546"/>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6C0078" w:rsidRDefault="006C0078" w:rsidP="003976E7">
            <w:pPr>
              <w:autoSpaceDE w:val="0"/>
              <w:autoSpaceDN w:val="0"/>
              <w:adjustRightInd w:val="0"/>
              <w:spacing w:after="0"/>
              <w:rPr>
                <w:rFonts w:ascii="Times New Roman" w:hAnsi="Times New Roman" w:cs="Times New Roman"/>
                <w:color w:val="000000"/>
              </w:rPr>
            </w:pPr>
            <w:r w:rsidRPr="006C0078">
              <w:rPr>
                <w:rFonts w:ascii="Times New Roman" w:hAnsi="Times New Roman" w:cs="Times New Roman"/>
                <w:color w:val="000000"/>
              </w:rPr>
              <w:t xml:space="preserve">Стенд информационный с подсветкой </w:t>
            </w:r>
            <w:r>
              <w:rPr>
                <w:rFonts w:ascii="Times New Roman" w:hAnsi="Times New Roman" w:cs="Times New Roman"/>
                <w:color w:val="000000"/>
              </w:rPr>
              <w:t xml:space="preserve">размер </w:t>
            </w:r>
            <w:r w:rsidRPr="006C0078">
              <w:rPr>
                <w:rFonts w:ascii="Times New Roman" w:hAnsi="Times New Roman" w:cs="Times New Roman"/>
                <w:color w:val="000000"/>
              </w:rPr>
              <w:t>1200х102х800мм.</w:t>
            </w:r>
            <w:r>
              <w:rPr>
                <w:color w:val="000000"/>
              </w:rPr>
              <w:t xml:space="preserve"> </w:t>
            </w:r>
            <w:r>
              <w:rPr>
                <w:rFonts w:ascii="Times New Roman" w:eastAsia="Times New Roman" w:hAnsi="Times New Roman" w:cs="Times New Roman"/>
                <w:color w:val="000000"/>
              </w:rPr>
              <w:t xml:space="preserve"> </w:t>
            </w:r>
            <w:r w:rsidR="003E40C5" w:rsidRPr="005F29B4">
              <w:rPr>
                <w:rFonts w:ascii="Times New Roman" w:eastAsia="Times New Roman" w:hAnsi="Times New Roman" w:cs="Times New Roman"/>
                <w:color w:val="000000"/>
              </w:rPr>
              <w:t xml:space="preserve"> Материал исполнения стенда ламинированная плита 16мм. Кромка ПВХ 0,4-2мм в цвет изделия. Конструктивно стенд имеет прямоугольную форму. В верхней части стенда расположен навесной фриз глубиной 102мм и высотой 100мм для надписи. Боковые стенки должны быть эргономичной Г-образной формы. Стенд оснащается 8 пластиковыми карманами. Два ряда по 4 штуки в ряду. Карманы должны быть из прозрачного акрила, толщиной 4мм, иметь в правом верхнем углу срез под 45 градусов со стороной среза 20-25мм для выемки информационного листа. Карман должен вмещать вертикально лист формата А</w:t>
            </w:r>
            <w:proofErr w:type="gramStart"/>
            <w:r w:rsidR="003E40C5" w:rsidRPr="005F29B4">
              <w:rPr>
                <w:rFonts w:ascii="Times New Roman" w:eastAsia="Times New Roman" w:hAnsi="Times New Roman" w:cs="Times New Roman"/>
                <w:color w:val="000000"/>
              </w:rPr>
              <w:t>4</w:t>
            </w:r>
            <w:proofErr w:type="gramEnd"/>
            <w:r w:rsidR="003E40C5" w:rsidRPr="005F29B4">
              <w:rPr>
                <w:rFonts w:ascii="Times New Roman" w:eastAsia="Times New Roman" w:hAnsi="Times New Roman" w:cs="Times New Roman"/>
                <w:color w:val="000000"/>
              </w:rPr>
              <w:t>.</w:t>
            </w:r>
            <w:r w:rsidR="003F3212">
              <w:rPr>
                <w:rFonts w:ascii="Times New Roman" w:eastAsia="Times New Roman" w:hAnsi="Times New Roman" w:cs="Times New Roman"/>
                <w:color w:val="000000"/>
              </w:rPr>
              <w:t xml:space="preserve"> </w:t>
            </w:r>
            <w:r w:rsidR="003E40C5" w:rsidRPr="005F29B4">
              <w:rPr>
                <w:rFonts w:ascii="Times New Roman" w:eastAsia="Times New Roman" w:hAnsi="Times New Roman" w:cs="Times New Roman"/>
                <w:color w:val="000000"/>
              </w:rPr>
              <w:t>Во фриз вмонтирован светильник для подсветки информации на стенде</w:t>
            </w:r>
            <w:r w:rsidR="003976E7">
              <w:rPr>
                <w:rFonts w:ascii="Times New Roman" w:eastAsia="Times New Roman" w:hAnsi="Times New Roman" w:cs="Times New Roman"/>
                <w:color w:val="000000"/>
              </w:rPr>
              <w:t>.</w:t>
            </w:r>
            <w:r w:rsidR="003F3212">
              <w:rPr>
                <w:rFonts w:ascii="Times New Roman" w:eastAsia="Times New Roman" w:hAnsi="Times New Roman" w:cs="Times New Roman"/>
                <w:color w:val="000000"/>
              </w:rPr>
              <w:t xml:space="preserve"> Цвет – бук светлый.</w:t>
            </w:r>
            <w:r w:rsidR="003E40C5" w:rsidRPr="005F29B4">
              <w:rPr>
                <w:rFonts w:ascii="Times New Roman" w:eastAsia="Times New Roman" w:hAnsi="Times New Roman" w:cs="Times New Roman"/>
                <w:color w:val="000000"/>
              </w:rPr>
              <w:br/>
              <w:t xml:space="preserve"> </w:t>
            </w:r>
            <w:r w:rsidR="003976E7">
              <w:rPr>
                <w:rFonts w:ascii="Times New Roman" w:eastAsia="Times New Roman" w:hAnsi="Times New Roman" w:cs="Times New Roman"/>
                <w:color w:val="000000"/>
              </w:rPr>
              <w:t xml:space="preserve"> </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5F29B4" w:rsidTr="003976E7">
        <w:trPr>
          <w:trHeight w:val="28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3E40C5" w:rsidRPr="005F29B4">
              <w:rPr>
                <w:rFonts w:ascii="Times New Roman" w:eastAsia="Times New Roman" w:hAnsi="Times New Roman" w:cs="Times New Roman"/>
                <w:color w:val="000000"/>
              </w:rPr>
              <w:t> </w:t>
            </w:r>
          </w:p>
        </w:tc>
      </w:tr>
      <w:tr w:rsidR="006916D3"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6916D3" w:rsidRPr="005F29B4" w:rsidRDefault="006916D3" w:rsidP="006916D3">
            <w:pPr>
              <w:spacing w:after="0" w:line="240" w:lineRule="auto"/>
              <w:jc w:val="center"/>
              <w:rPr>
                <w:rFonts w:ascii="Times New Roman" w:eastAsia="Times New Roman" w:hAnsi="Times New Roman" w:cs="Times New Roman"/>
                <w:color w:val="000000"/>
              </w:rPr>
            </w:pP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6916D3" w:rsidRPr="005F29B4" w:rsidRDefault="006916D3" w:rsidP="006916D3">
            <w:pPr>
              <w:spacing w:after="0" w:line="240" w:lineRule="auto"/>
              <w:jc w:val="center"/>
              <w:rPr>
                <w:rFonts w:ascii="Times New Roman" w:eastAsia="Times New Roman" w:hAnsi="Times New Roman" w:cs="Times New Roman"/>
                <w:color w:val="000000"/>
              </w:rPr>
            </w:pP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sidR="005B7521">
              <w:rPr>
                <w:rFonts w:ascii="Times New Roman" w:eastAsia="Times New Roman" w:hAnsi="Times New Roman" w:cs="Times New Roman"/>
                <w:color w:val="000000"/>
              </w:rPr>
              <w:t>х</w:t>
            </w:r>
            <w:proofErr w:type="spellEnd"/>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4710,00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4108,00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5312,00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4710,00</w:t>
            </w:r>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9420,00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8216,00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10624,00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9420,00</w:t>
            </w:r>
          </w:p>
        </w:tc>
      </w:tr>
      <w:tr w:rsidR="003E40C5" w:rsidRPr="005F29B4" w:rsidTr="003976E7">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E40C5" w:rsidRPr="005F29B4" w:rsidRDefault="005B7521" w:rsidP="003E40C5">
            <w:pPr>
              <w:spacing w:after="0" w:line="240" w:lineRule="auto"/>
              <w:rPr>
                <w:rFonts w:ascii="Times New Roman" w:eastAsia="Times New Roman" w:hAnsi="Times New Roman" w:cs="Times New Roman"/>
                <w:color w:val="000000"/>
              </w:rPr>
            </w:pPr>
            <w:r w:rsidRPr="005B7521">
              <w:rPr>
                <w:rFonts w:ascii="Times New Roman" w:hAnsi="Times New Roman" w:cs="Times New Roman"/>
              </w:rPr>
              <w:t>Стеллаж выполнен в виде тележки на колесах, размер</w:t>
            </w:r>
            <w:r w:rsidRPr="005B7521">
              <w:rPr>
                <w:rFonts w:ascii="Times New Roman" w:hAnsi="Times New Roman" w:cs="Times New Roman"/>
                <w:color w:val="000000"/>
              </w:rPr>
              <w:t xml:space="preserve">  1200х600х400мм.</w:t>
            </w:r>
            <w:r>
              <w:rPr>
                <w:rFonts w:ascii="Times New Roman" w:eastAsia="Times New Roman" w:hAnsi="Times New Roman" w:cs="Times New Roman"/>
                <w:color w:val="000000"/>
              </w:rPr>
              <w:t xml:space="preserve"> </w:t>
            </w:r>
            <w:r w:rsidR="003E40C5" w:rsidRPr="005F29B4">
              <w:rPr>
                <w:rFonts w:ascii="Times New Roman" w:eastAsia="Times New Roman" w:hAnsi="Times New Roman" w:cs="Times New Roman"/>
                <w:color w:val="000000"/>
              </w:rPr>
              <w:t xml:space="preserve">Стеллаж выполнен в виде тележки на колесах. Материал изготовления ЛДСП 16мм, кромка ПВХ в цвет изделия. Сборочная фурнитура – конусная стяжка эксцентрик с заглушкой в цвет. Стеллаж имеет 6 отсеков. По бокам 2 колеса с 4-мя накладками в виде секторов. По передней грани имеется площадка для книг с ручками из ЛДСП. Дно стеллажа сплошное из ЛДСП. </w:t>
            </w:r>
            <w:r w:rsidR="003F3212">
              <w:rPr>
                <w:rFonts w:ascii="Times New Roman" w:eastAsia="Times New Roman" w:hAnsi="Times New Roman" w:cs="Times New Roman"/>
                <w:color w:val="000000"/>
              </w:rPr>
              <w:t>Цвет - синий</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5B7521"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003E40C5" w:rsidRPr="005F29B4">
              <w:rPr>
                <w:rFonts w:ascii="Times New Roman" w:eastAsia="Times New Roman" w:hAnsi="Times New Roman" w:cs="Times New Roman"/>
                <w:color w:val="000000"/>
              </w:rPr>
              <w:t> </w:t>
            </w:r>
          </w:p>
        </w:tc>
      </w:tr>
      <w:tr w:rsidR="006916D3"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p w:rsidR="006916D3" w:rsidRPr="005F29B4" w:rsidRDefault="006916D3"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6916D3" w:rsidRPr="005F29B4" w:rsidRDefault="006916D3" w:rsidP="003E40C5">
            <w:pPr>
              <w:spacing w:after="0" w:line="240" w:lineRule="auto"/>
              <w:rPr>
                <w:rFonts w:ascii="Times New Roman" w:eastAsia="Times New Roman" w:hAnsi="Times New Roman" w:cs="Times New Roman"/>
                <w:color w:val="000000"/>
              </w:rPr>
            </w:pPr>
          </w:p>
          <w:p w:rsidR="006916D3" w:rsidRPr="005F29B4" w:rsidRDefault="006916D3"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tc>
        <w:tc>
          <w:tcPr>
            <w:tcW w:w="2719" w:type="dxa"/>
            <w:tcBorders>
              <w:top w:val="nil"/>
              <w:left w:val="nil"/>
              <w:bottom w:val="single" w:sz="4" w:space="0" w:color="auto"/>
              <w:right w:val="single" w:sz="4" w:space="0" w:color="auto"/>
            </w:tcBorders>
            <w:shd w:val="clear" w:color="auto" w:fill="auto"/>
            <w:noWrap/>
            <w:vAlign w:val="bottom"/>
            <w:hideMark/>
          </w:tcPr>
          <w:p w:rsidR="006916D3" w:rsidRPr="005F29B4" w:rsidRDefault="006916D3"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roofErr w:type="spellStart"/>
            <w:r w:rsidR="005B7521">
              <w:rPr>
                <w:rFonts w:ascii="Times New Roman" w:eastAsia="Times New Roman" w:hAnsi="Times New Roman" w:cs="Times New Roman"/>
                <w:color w:val="000000"/>
              </w:rPr>
              <w:t>х</w:t>
            </w:r>
            <w:proofErr w:type="spellEnd"/>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2770,00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2823,00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2717,00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2770,00</w:t>
            </w:r>
          </w:p>
        </w:tc>
      </w:tr>
      <w:tr w:rsidR="003E40C5"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5540,00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5646,00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5434,00</w:t>
            </w:r>
          </w:p>
        </w:tc>
        <w:tc>
          <w:tcPr>
            <w:tcW w:w="2719" w:type="dxa"/>
            <w:tcBorders>
              <w:top w:val="nil"/>
              <w:left w:val="nil"/>
              <w:bottom w:val="single" w:sz="4" w:space="0" w:color="auto"/>
              <w:right w:val="single" w:sz="4" w:space="0" w:color="auto"/>
            </w:tcBorders>
            <w:shd w:val="clear" w:color="auto" w:fill="auto"/>
            <w:noWrap/>
            <w:vAlign w:val="bottom"/>
            <w:hideMark/>
          </w:tcPr>
          <w:p w:rsidR="003E40C5" w:rsidRPr="005F29B4" w:rsidRDefault="003E40C5"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5540,00</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3976E7" w:rsidRPr="005F29B4" w:rsidRDefault="003976E7" w:rsidP="00CF232B">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F321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F29B4">
              <w:rPr>
                <w:rFonts w:ascii="Times New Roman" w:eastAsia="Times New Roman" w:hAnsi="Times New Roman" w:cs="Times New Roman"/>
                <w:color w:val="000000"/>
              </w:rPr>
              <w:t xml:space="preserve"> </w:t>
            </w:r>
            <w:r w:rsidRPr="00ED398E">
              <w:rPr>
                <w:rFonts w:ascii="Times New Roman" w:hAnsi="Times New Roman" w:cs="Times New Roman"/>
                <w:color w:val="000000"/>
                <w:sz w:val="24"/>
                <w:szCs w:val="24"/>
              </w:rPr>
              <w:t xml:space="preserve">Стеллаж  детский </w:t>
            </w:r>
            <w:r>
              <w:rPr>
                <w:rFonts w:ascii="Times New Roman" w:hAnsi="Times New Roman" w:cs="Times New Roman"/>
                <w:color w:val="000000"/>
                <w:sz w:val="24"/>
                <w:szCs w:val="24"/>
              </w:rPr>
              <w:t xml:space="preserve">размер </w:t>
            </w:r>
            <w:r w:rsidRPr="00ED398E">
              <w:rPr>
                <w:rFonts w:ascii="Times New Roman" w:hAnsi="Times New Roman" w:cs="Times New Roman"/>
                <w:color w:val="000000"/>
                <w:sz w:val="24"/>
                <w:szCs w:val="24"/>
              </w:rPr>
              <w:t>1100х1500х242</w:t>
            </w:r>
            <w:r>
              <w:rPr>
                <w:rFonts w:ascii="Times New Roman" w:hAnsi="Times New Roman" w:cs="Times New Roman"/>
                <w:color w:val="000000"/>
                <w:sz w:val="24"/>
                <w:szCs w:val="24"/>
              </w:rPr>
              <w:t xml:space="preserve">5мм, выполнен в виде </w:t>
            </w:r>
            <w:r>
              <w:rPr>
                <w:rFonts w:ascii="Times New Roman" w:hAnsi="Times New Roman" w:cs="Times New Roman"/>
                <w:sz w:val="24"/>
                <w:szCs w:val="24"/>
              </w:rPr>
              <w:t xml:space="preserve">  б</w:t>
            </w:r>
            <w:r w:rsidRPr="000D22FD">
              <w:rPr>
                <w:rFonts w:ascii="Times New Roman" w:hAnsi="Times New Roman" w:cs="Times New Roman"/>
                <w:sz w:val="24"/>
                <w:szCs w:val="24"/>
              </w:rPr>
              <w:t>ашн</w:t>
            </w:r>
            <w:r>
              <w:rPr>
                <w:rFonts w:ascii="Times New Roman" w:hAnsi="Times New Roman" w:cs="Times New Roman"/>
                <w:sz w:val="24"/>
                <w:szCs w:val="24"/>
              </w:rPr>
              <w:t xml:space="preserve">и, </w:t>
            </w:r>
            <w:r w:rsidRPr="005F29B4">
              <w:rPr>
                <w:rFonts w:ascii="Times New Roman" w:eastAsia="Times New Roman" w:hAnsi="Times New Roman" w:cs="Times New Roman"/>
                <w:color w:val="000000"/>
              </w:rPr>
              <w:t xml:space="preserve">по верху крепится декоративная планка из ЛДСП. Каркас стеллажа, полки (6 </w:t>
            </w:r>
            <w:proofErr w:type="spellStart"/>
            <w:proofErr w:type="gramStart"/>
            <w:r w:rsidRPr="005F29B4">
              <w:rPr>
                <w:rFonts w:ascii="Times New Roman" w:eastAsia="Times New Roman" w:hAnsi="Times New Roman" w:cs="Times New Roman"/>
                <w:color w:val="000000"/>
              </w:rPr>
              <w:t>шт</w:t>
            </w:r>
            <w:proofErr w:type="spellEnd"/>
            <w:proofErr w:type="gramEnd"/>
            <w:r w:rsidRPr="005F29B4">
              <w:rPr>
                <w:rFonts w:ascii="Times New Roman" w:eastAsia="Times New Roman" w:hAnsi="Times New Roman" w:cs="Times New Roman"/>
                <w:color w:val="000000"/>
              </w:rPr>
              <w:t>),  башня выполнены из ЛДСП 16мм. На верхний фриз спереди устанавливаются прямоугольные накладки. Модули имеют жесткое крепление между собой, образуя единый блок. Кромка ПВХ 0,4-2мм в цвет деталей. Стеллаж устанавливается на регулируемые металлические опоры М</w:t>
            </w:r>
            <w:proofErr w:type="gramStart"/>
            <w:r w:rsidRPr="005F29B4">
              <w:rPr>
                <w:rFonts w:ascii="Times New Roman" w:eastAsia="Times New Roman" w:hAnsi="Times New Roman" w:cs="Times New Roman"/>
                <w:color w:val="000000"/>
              </w:rPr>
              <w:t>6</w:t>
            </w:r>
            <w:proofErr w:type="gramEnd"/>
            <w:r w:rsidRPr="005F29B4">
              <w:rPr>
                <w:rFonts w:ascii="Times New Roman" w:eastAsia="Times New Roman" w:hAnsi="Times New Roman" w:cs="Times New Roman"/>
                <w:color w:val="000000"/>
              </w:rPr>
              <w:t>. По низу стеллажей крепится защитная планка. Стеллажи  выполнены в форме сторожевых башен.  Передняя часть стеллажа имеет арочный вырез. Снизу по центру имеется мостик. Габариты 1100х1500мм. Сверху над мостиком 4 наклонные полки. Все конструктивные детали изделия скрепляются между собой мебельными стяжками и закрываются пластмассовыми заглушками под цвет изделия, полки устанавливаются на многокомпонентную эксцентриковую стяжку. Задняя стенка стеллажа -  цветное ЛДСП</w:t>
            </w:r>
            <w:proofErr w:type="gramStart"/>
            <w:r w:rsidRPr="005F29B4">
              <w:rPr>
                <w:rFonts w:ascii="Times New Roman" w:eastAsia="Times New Roman" w:hAnsi="Times New Roman" w:cs="Times New Roman"/>
                <w:color w:val="000000"/>
              </w:rPr>
              <w:t xml:space="preserve"> .</w:t>
            </w:r>
            <w:proofErr w:type="gramEnd"/>
            <w:r w:rsidRPr="005F29B4">
              <w:rPr>
                <w:rFonts w:ascii="Times New Roman" w:eastAsia="Times New Roman" w:hAnsi="Times New Roman" w:cs="Times New Roman"/>
                <w:color w:val="000000"/>
              </w:rPr>
              <w:t xml:space="preserve"> Все конструктивные детали </w:t>
            </w:r>
            <w:r w:rsidRPr="005F29B4">
              <w:rPr>
                <w:rFonts w:ascii="Times New Roman" w:eastAsia="Times New Roman" w:hAnsi="Times New Roman" w:cs="Times New Roman"/>
                <w:color w:val="000000"/>
              </w:rPr>
              <w:lastRenderedPageBreak/>
              <w:t>изделия скрепляются между собой мебельными стяжками и закрываются пластмассовыми заглушками под цвет изделия.</w:t>
            </w:r>
            <w:r>
              <w:rPr>
                <w:rFonts w:ascii="Times New Roman" w:eastAsia="Times New Roman" w:hAnsi="Times New Roman" w:cs="Times New Roman"/>
                <w:color w:val="000000"/>
              </w:rPr>
              <w:t xml:space="preserve"> Цвет: полки и задняя стенка – бежевые, остальное синий.</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p>
        </w:tc>
      </w:tr>
      <w:tr w:rsidR="003976E7"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кол-во товара</w:t>
            </w:r>
          </w:p>
        </w:tc>
        <w:tc>
          <w:tcPr>
            <w:tcW w:w="99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ООО </w:t>
            </w:r>
            <w:r>
              <w:rPr>
                <w:rFonts w:ascii="Times New Roman" w:eastAsia="Times New Roman" w:hAnsi="Times New Roman" w:cs="Times New Roman"/>
                <w:b/>
                <w:bCs/>
                <w:color w:val="000000"/>
              </w:rPr>
              <w:t>«Радуга-Лик»</w:t>
            </w:r>
          </w:p>
          <w:p w:rsidR="003976E7" w:rsidRPr="005F29B4" w:rsidRDefault="003976E7" w:rsidP="006916D3">
            <w:pPr>
              <w:spacing w:after="0" w:line="240" w:lineRule="auto"/>
              <w:jc w:val="center"/>
              <w:rPr>
                <w:rFonts w:ascii="Times New Roman" w:eastAsia="Times New Roman" w:hAnsi="Times New Roman" w:cs="Times New Roman"/>
                <w:color w:val="000000"/>
              </w:rPr>
            </w:pP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Pr="005F29B4">
              <w:rPr>
                <w:rFonts w:ascii="Times New Roman" w:eastAsia="Times New Roman" w:hAnsi="Times New Roman" w:cs="Times New Roman"/>
                <w:color w:val="000000"/>
              </w:rPr>
              <w:t xml:space="preserve">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9710,00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10230,00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9190,00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9710,00</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19420,00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20460,00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18380,00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19420,00</w:t>
            </w:r>
          </w:p>
        </w:tc>
      </w:tr>
      <w:tr w:rsidR="003976E7" w:rsidRPr="005F29B4" w:rsidTr="003976E7">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976E7" w:rsidRPr="005F29B4" w:rsidRDefault="003976E7" w:rsidP="003D20A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565CC">
              <w:rPr>
                <w:rFonts w:ascii="Times New Roman" w:hAnsi="Times New Roman" w:cs="Times New Roman"/>
                <w:color w:val="000000"/>
                <w:sz w:val="24"/>
                <w:szCs w:val="24"/>
              </w:rPr>
              <w:t>Стеллаж  детский</w:t>
            </w:r>
            <w:r>
              <w:rPr>
                <w:rFonts w:ascii="Times New Roman" w:hAnsi="Times New Roman" w:cs="Times New Roman"/>
                <w:color w:val="000000"/>
                <w:sz w:val="24"/>
                <w:szCs w:val="24"/>
              </w:rPr>
              <w:t>, размер</w:t>
            </w:r>
            <w:r w:rsidRPr="004565CC">
              <w:rPr>
                <w:rFonts w:ascii="Times New Roman" w:hAnsi="Times New Roman" w:cs="Times New Roman"/>
                <w:color w:val="000000"/>
                <w:sz w:val="24"/>
                <w:szCs w:val="24"/>
              </w:rPr>
              <w:t xml:space="preserve"> 800х250х1825мм</w:t>
            </w:r>
            <w:r>
              <w:rPr>
                <w:rFonts w:ascii="Times New Roman" w:hAnsi="Times New Roman" w:cs="Times New Roman"/>
                <w:color w:val="000000"/>
                <w:sz w:val="24"/>
                <w:szCs w:val="24"/>
              </w:rPr>
              <w:t xml:space="preserve">, выполнен </w:t>
            </w:r>
            <w:r>
              <w:rPr>
                <w:rFonts w:ascii="Times New Roman" w:hAnsi="Times New Roman" w:cs="Times New Roman"/>
                <w:sz w:val="24"/>
                <w:szCs w:val="24"/>
              </w:rPr>
              <w:t xml:space="preserve"> </w:t>
            </w:r>
            <w:r w:rsidRPr="000D22FD">
              <w:rPr>
                <w:rFonts w:ascii="Times New Roman" w:hAnsi="Times New Roman" w:cs="Times New Roman"/>
                <w:sz w:val="24"/>
                <w:szCs w:val="24"/>
              </w:rPr>
              <w:t xml:space="preserve"> </w:t>
            </w:r>
            <w:r>
              <w:rPr>
                <w:rFonts w:ascii="Times New Roman" w:hAnsi="Times New Roman" w:cs="Times New Roman"/>
                <w:sz w:val="24"/>
                <w:szCs w:val="24"/>
              </w:rPr>
              <w:t>в стиле</w:t>
            </w:r>
            <w:r w:rsidRPr="000D22FD">
              <w:rPr>
                <w:rFonts w:ascii="Times New Roman" w:hAnsi="Times New Roman" w:cs="Times New Roman"/>
                <w:sz w:val="24"/>
                <w:szCs w:val="24"/>
              </w:rPr>
              <w:t xml:space="preserve"> «Стена»</w:t>
            </w:r>
            <w:r w:rsidRPr="005F29B4">
              <w:rPr>
                <w:rFonts w:ascii="Times New Roman" w:eastAsia="Times New Roman" w:hAnsi="Times New Roman" w:cs="Times New Roman"/>
                <w:color w:val="000000"/>
              </w:rPr>
              <w:t xml:space="preserve"> по верху крепится декоративная прямоугольная планка из ЛДСП шириной 145мм. Каркас стеллажа, полки (5 </w:t>
            </w:r>
            <w:proofErr w:type="spellStart"/>
            <w:proofErr w:type="gramStart"/>
            <w:r w:rsidRPr="005F29B4">
              <w:rPr>
                <w:rFonts w:ascii="Times New Roman" w:eastAsia="Times New Roman" w:hAnsi="Times New Roman" w:cs="Times New Roman"/>
                <w:color w:val="000000"/>
              </w:rPr>
              <w:t>шт</w:t>
            </w:r>
            <w:proofErr w:type="spellEnd"/>
            <w:proofErr w:type="gramEnd"/>
            <w:r w:rsidRPr="005F29B4">
              <w:rPr>
                <w:rFonts w:ascii="Times New Roman" w:eastAsia="Times New Roman" w:hAnsi="Times New Roman" w:cs="Times New Roman"/>
                <w:color w:val="000000"/>
              </w:rPr>
              <w:t>),  выполнены из ЛДСП 16мм. Модули имеют жесткое крепление между собой, образуя единый блок. Кромка ПВХ 0,4-2мм в цвет деталей. Стеллаж устанавливается на регулируемые металлические опоры М</w:t>
            </w:r>
            <w:proofErr w:type="gramStart"/>
            <w:r w:rsidRPr="005F29B4">
              <w:rPr>
                <w:rFonts w:ascii="Times New Roman" w:eastAsia="Times New Roman" w:hAnsi="Times New Roman" w:cs="Times New Roman"/>
                <w:color w:val="000000"/>
              </w:rPr>
              <w:t>6</w:t>
            </w:r>
            <w:proofErr w:type="gramEnd"/>
            <w:r w:rsidRPr="005F29B4">
              <w:rPr>
                <w:rFonts w:ascii="Times New Roman" w:eastAsia="Times New Roman" w:hAnsi="Times New Roman" w:cs="Times New Roman"/>
                <w:color w:val="000000"/>
              </w:rPr>
              <w:t>. По низу стеллажей крепится защитная планка 100мм. Стеллаж  выполнен  в форме стены. Все конструктивные детали изделия скрепляются между собой мебельными стяжками и закрываются пластмассовыми заглушками под цвет изделия, полки устанавливаются на многокомпонентную эксцентриковую стяжку. Задняя стенка стеллажа -  цветное ЛДСП</w:t>
            </w:r>
            <w:proofErr w:type="gramStart"/>
            <w:r w:rsidRPr="005F29B4">
              <w:rPr>
                <w:rFonts w:ascii="Times New Roman" w:eastAsia="Times New Roman" w:hAnsi="Times New Roman" w:cs="Times New Roman"/>
                <w:color w:val="000000"/>
              </w:rPr>
              <w:t xml:space="preserve"> .</w:t>
            </w:r>
            <w:proofErr w:type="gramEnd"/>
            <w:r w:rsidRPr="005F29B4">
              <w:rPr>
                <w:rFonts w:ascii="Times New Roman" w:eastAsia="Times New Roman" w:hAnsi="Times New Roman" w:cs="Times New Roman"/>
                <w:color w:val="000000"/>
              </w:rPr>
              <w:t xml:space="preserve"> Все конструктивные детали изделия скрепляются между собой мебельными стяжками и закрываются пластмассовыми заглушками под цвет изделия.</w:t>
            </w:r>
            <w:r>
              <w:rPr>
                <w:rFonts w:ascii="Times New Roman" w:eastAsia="Times New Roman" w:hAnsi="Times New Roman" w:cs="Times New Roman"/>
                <w:color w:val="000000"/>
              </w:rPr>
              <w:t xml:space="preserve"> Цвет: полки и задняя стенка – бежевые, остальное синий.</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3976E7" w:rsidRPr="005F29B4" w:rsidRDefault="003976E7" w:rsidP="003E40C5">
            <w:pPr>
              <w:spacing w:after="0" w:line="240" w:lineRule="auto"/>
              <w:rPr>
                <w:rFonts w:ascii="Times New Roman" w:eastAsia="Times New Roman" w:hAnsi="Times New Roman" w:cs="Times New Roman"/>
                <w:color w:val="000000"/>
              </w:rPr>
            </w:pP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Pr="005F29B4">
              <w:rPr>
                <w:rFonts w:ascii="Times New Roman" w:eastAsia="Times New Roman" w:hAnsi="Times New Roman" w:cs="Times New Roman"/>
                <w:color w:val="000000"/>
              </w:rPr>
              <w:t xml:space="preserve">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4820,00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4886,00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4754,00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4820,00</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19280,00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19544,00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19016,00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19280,00</w:t>
            </w:r>
          </w:p>
        </w:tc>
      </w:tr>
      <w:tr w:rsidR="003976E7" w:rsidRPr="005F29B4" w:rsidTr="003976E7">
        <w:trPr>
          <w:trHeight w:val="2956"/>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976E7" w:rsidRPr="005F29B4" w:rsidRDefault="003976E7" w:rsidP="003D20AF">
            <w:pPr>
              <w:tabs>
                <w:tab w:val="left" w:pos="1317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F29B4">
              <w:rPr>
                <w:rFonts w:ascii="Times New Roman" w:eastAsia="Times New Roman" w:hAnsi="Times New Roman" w:cs="Times New Roman"/>
                <w:color w:val="000000"/>
              </w:rPr>
              <w:t xml:space="preserve"> </w:t>
            </w:r>
            <w:r w:rsidRPr="004565CC">
              <w:rPr>
                <w:rFonts w:ascii="Times New Roman" w:hAnsi="Times New Roman" w:cs="Times New Roman"/>
                <w:color w:val="000000"/>
                <w:sz w:val="24"/>
                <w:szCs w:val="24"/>
              </w:rPr>
              <w:t xml:space="preserve">Стеллаж </w:t>
            </w:r>
            <w:r>
              <w:rPr>
                <w:rFonts w:ascii="Times New Roman" w:hAnsi="Times New Roman" w:cs="Times New Roman"/>
                <w:color w:val="000000"/>
                <w:sz w:val="24"/>
                <w:szCs w:val="24"/>
              </w:rPr>
              <w:t xml:space="preserve"> детский, размер 800х295х2050</w:t>
            </w:r>
            <w:r w:rsidRPr="004565CC">
              <w:rPr>
                <w:rFonts w:ascii="Times New Roman" w:hAnsi="Times New Roman" w:cs="Times New Roman"/>
                <w:color w:val="000000"/>
                <w:sz w:val="24"/>
                <w:szCs w:val="24"/>
              </w:rPr>
              <w:t>мм</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выполнен в виде </w:t>
            </w:r>
            <w:r>
              <w:rPr>
                <w:rFonts w:ascii="Times New Roman" w:hAnsi="Times New Roman" w:cs="Times New Roman"/>
                <w:sz w:val="24"/>
                <w:szCs w:val="24"/>
              </w:rPr>
              <w:t xml:space="preserve">  б</w:t>
            </w:r>
            <w:r w:rsidRPr="000D22FD">
              <w:rPr>
                <w:rFonts w:ascii="Times New Roman" w:hAnsi="Times New Roman" w:cs="Times New Roman"/>
                <w:sz w:val="24"/>
                <w:szCs w:val="24"/>
              </w:rPr>
              <w:t>ашн</w:t>
            </w:r>
            <w:r>
              <w:rPr>
                <w:rFonts w:ascii="Times New Roman" w:hAnsi="Times New Roman" w:cs="Times New Roman"/>
                <w:sz w:val="24"/>
                <w:szCs w:val="24"/>
              </w:rPr>
              <w:t xml:space="preserve">и, </w:t>
            </w:r>
            <w:r w:rsidRPr="005F29B4">
              <w:rPr>
                <w:rFonts w:ascii="Times New Roman" w:eastAsia="Times New Roman" w:hAnsi="Times New Roman" w:cs="Times New Roman"/>
                <w:color w:val="000000"/>
              </w:rPr>
              <w:t xml:space="preserve">по верху крепится декоративная планка из ЛДСП. Каркас стеллажа, полки (5 </w:t>
            </w:r>
            <w:proofErr w:type="spellStart"/>
            <w:proofErr w:type="gramStart"/>
            <w:r w:rsidRPr="005F29B4">
              <w:rPr>
                <w:rFonts w:ascii="Times New Roman" w:eastAsia="Times New Roman" w:hAnsi="Times New Roman" w:cs="Times New Roman"/>
                <w:color w:val="000000"/>
              </w:rPr>
              <w:t>шт</w:t>
            </w:r>
            <w:proofErr w:type="spellEnd"/>
            <w:proofErr w:type="gramEnd"/>
            <w:r w:rsidRPr="005F29B4">
              <w:rPr>
                <w:rFonts w:ascii="Times New Roman" w:eastAsia="Times New Roman" w:hAnsi="Times New Roman" w:cs="Times New Roman"/>
                <w:color w:val="000000"/>
              </w:rPr>
              <w:t>),  башня выполнены из ЛДСП 16мм. На верхний фриз спереди устанавливаются прямоугольные накладки. Модули имеют жесткое крепление между собой, образуя единый блок. Кромка ПВХ 0,4-2мм в цвет деталей. Стеллаж устанавливается на регулируемые металлические опоры М</w:t>
            </w:r>
            <w:proofErr w:type="gramStart"/>
            <w:r w:rsidRPr="005F29B4">
              <w:rPr>
                <w:rFonts w:ascii="Times New Roman" w:eastAsia="Times New Roman" w:hAnsi="Times New Roman" w:cs="Times New Roman"/>
                <w:color w:val="000000"/>
              </w:rPr>
              <w:t>6</w:t>
            </w:r>
            <w:proofErr w:type="gramEnd"/>
            <w:r w:rsidRPr="005F29B4">
              <w:rPr>
                <w:rFonts w:ascii="Times New Roman" w:eastAsia="Times New Roman" w:hAnsi="Times New Roman" w:cs="Times New Roman"/>
                <w:color w:val="000000"/>
              </w:rPr>
              <w:t>. По низу стеллажей крепится защитная планка. Стеллажи  выполнены в форме сторожевых башен. Все конструктивные детали изделия скрепляются между собой мебельными стяжками и закрываются пластмассовыми заглушками под цвет изделия, полки устанавливаются на многокомпонентную эксцентриковую стяжку. Задняя стенка стеллажа -  цветное ЛДСП</w:t>
            </w:r>
            <w:proofErr w:type="gramStart"/>
            <w:r w:rsidRPr="005F29B4">
              <w:rPr>
                <w:rFonts w:ascii="Times New Roman" w:eastAsia="Times New Roman" w:hAnsi="Times New Roman" w:cs="Times New Roman"/>
                <w:color w:val="000000"/>
              </w:rPr>
              <w:t xml:space="preserve"> .</w:t>
            </w:r>
            <w:proofErr w:type="gramEnd"/>
            <w:r w:rsidRPr="005F29B4">
              <w:rPr>
                <w:rFonts w:ascii="Times New Roman" w:eastAsia="Times New Roman" w:hAnsi="Times New Roman" w:cs="Times New Roman"/>
                <w:color w:val="000000"/>
              </w:rPr>
              <w:t xml:space="preserve"> Все конструктивные детали изделия скрепляются между собой мебельными стяжками и закрываются пластмассовыми заглушками под цвет изделия.</w:t>
            </w:r>
            <w:r>
              <w:rPr>
                <w:rFonts w:ascii="Times New Roman" w:eastAsia="Times New Roman" w:hAnsi="Times New Roman" w:cs="Times New Roman"/>
                <w:color w:val="000000"/>
              </w:rPr>
              <w:t xml:space="preserve"> Цвет: полки и задняя стенка – бежевые, остальное синий.</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3976E7" w:rsidRPr="005F29B4" w:rsidRDefault="003976E7" w:rsidP="003E40C5">
            <w:pPr>
              <w:spacing w:after="0" w:line="240" w:lineRule="auto"/>
              <w:rPr>
                <w:rFonts w:ascii="Times New Roman" w:eastAsia="Times New Roman" w:hAnsi="Times New Roman" w:cs="Times New Roman"/>
                <w:color w:val="000000"/>
              </w:rPr>
            </w:pPr>
          </w:p>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 xml:space="preserve"> </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 xml:space="preserve">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7910,00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8086,00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7734,00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7910,00</w:t>
            </w:r>
          </w:p>
        </w:tc>
      </w:tr>
      <w:tr w:rsidR="003976E7"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15820,00</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16172,00</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15468,00</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15820,00</w:t>
            </w:r>
          </w:p>
        </w:tc>
      </w:tr>
      <w:tr w:rsidR="003976E7" w:rsidRPr="005F29B4" w:rsidTr="003976E7">
        <w:trPr>
          <w:trHeight w:val="2522"/>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976E7" w:rsidRPr="005F29B4" w:rsidRDefault="003976E7" w:rsidP="003D20A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565CC">
              <w:rPr>
                <w:rFonts w:ascii="Times New Roman" w:hAnsi="Times New Roman" w:cs="Times New Roman"/>
                <w:color w:val="000000"/>
                <w:sz w:val="24"/>
                <w:szCs w:val="24"/>
              </w:rPr>
              <w:t>Стеллаж  детский</w:t>
            </w:r>
            <w:r>
              <w:rPr>
                <w:rFonts w:ascii="Times New Roman" w:hAnsi="Times New Roman" w:cs="Times New Roman"/>
                <w:color w:val="000000"/>
                <w:sz w:val="24"/>
                <w:szCs w:val="24"/>
              </w:rPr>
              <w:t>, размер  900х295</w:t>
            </w:r>
            <w:r w:rsidRPr="004565CC">
              <w:rPr>
                <w:rFonts w:ascii="Times New Roman" w:hAnsi="Times New Roman" w:cs="Times New Roman"/>
                <w:color w:val="000000"/>
                <w:sz w:val="24"/>
                <w:szCs w:val="24"/>
              </w:rPr>
              <w:t>х2295мм</w:t>
            </w:r>
            <w:r>
              <w:rPr>
                <w:rFonts w:ascii="Times New Roman" w:hAnsi="Times New Roman" w:cs="Times New Roman"/>
                <w:color w:val="000000"/>
                <w:sz w:val="24"/>
                <w:szCs w:val="24"/>
              </w:rPr>
              <w:t xml:space="preserve">, выполнен в виде </w:t>
            </w:r>
            <w:r>
              <w:rPr>
                <w:rFonts w:ascii="Times New Roman" w:hAnsi="Times New Roman" w:cs="Times New Roman"/>
                <w:sz w:val="24"/>
                <w:szCs w:val="24"/>
              </w:rPr>
              <w:t xml:space="preserve">  б</w:t>
            </w:r>
            <w:r w:rsidRPr="000D22FD">
              <w:rPr>
                <w:rFonts w:ascii="Times New Roman" w:hAnsi="Times New Roman" w:cs="Times New Roman"/>
                <w:sz w:val="24"/>
                <w:szCs w:val="24"/>
              </w:rPr>
              <w:t>ашн</w:t>
            </w:r>
            <w:r>
              <w:rPr>
                <w:rFonts w:ascii="Times New Roman" w:hAnsi="Times New Roman" w:cs="Times New Roman"/>
                <w:sz w:val="24"/>
                <w:szCs w:val="24"/>
              </w:rPr>
              <w:t xml:space="preserve">и, </w:t>
            </w:r>
            <w:r w:rsidRPr="005F29B4">
              <w:rPr>
                <w:rFonts w:ascii="Times New Roman" w:eastAsia="Times New Roman" w:hAnsi="Times New Roman" w:cs="Times New Roman"/>
                <w:color w:val="000000"/>
              </w:rPr>
              <w:t xml:space="preserve"> по верху крепится декоративная планка из ЛДСП. Каркас стеллажа, полки (6 </w:t>
            </w:r>
            <w:proofErr w:type="spellStart"/>
            <w:proofErr w:type="gramStart"/>
            <w:r w:rsidRPr="005F29B4">
              <w:rPr>
                <w:rFonts w:ascii="Times New Roman" w:eastAsia="Times New Roman" w:hAnsi="Times New Roman" w:cs="Times New Roman"/>
                <w:color w:val="000000"/>
              </w:rPr>
              <w:t>шт</w:t>
            </w:r>
            <w:proofErr w:type="spellEnd"/>
            <w:proofErr w:type="gramEnd"/>
            <w:r w:rsidRPr="005F29B4">
              <w:rPr>
                <w:rFonts w:ascii="Times New Roman" w:eastAsia="Times New Roman" w:hAnsi="Times New Roman" w:cs="Times New Roman"/>
                <w:color w:val="000000"/>
              </w:rPr>
              <w:t>),  башня выполнены из ЛДСП 16мм. На верхний фриз спереди устанавливаются прямоугольные накладки. Модули имеют жесткое крепление между собой, образуя единый блок. Кромка ПВХ 0,4-2мм в цвет деталей. Стеллаж устанавливается на регулируемые металлические опоры М</w:t>
            </w:r>
            <w:proofErr w:type="gramStart"/>
            <w:r w:rsidRPr="005F29B4">
              <w:rPr>
                <w:rFonts w:ascii="Times New Roman" w:eastAsia="Times New Roman" w:hAnsi="Times New Roman" w:cs="Times New Roman"/>
                <w:color w:val="000000"/>
              </w:rPr>
              <w:t>6</w:t>
            </w:r>
            <w:proofErr w:type="gramEnd"/>
            <w:r w:rsidRPr="005F29B4">
              <w:rPr>
                <w:rFonts w:ascii="Times New Roman" w:eastAsia="Times New Roman" w:hAnsi="Times New Roman" w:cs="Times New Roman"/>
                <w:color w:val="000000"/>
              </w:rPr>
              <w:t>. По низу стеллажей крепится защитная планка. Стеллажи  выполнены в форме сторожевых башен. Все конструктивные детали изделия скрепляются между собой мебельными стяжками и закрываются пластмассовыми заглушками под цвет изделия, полки устанавливаются на многокомпонентную эксцентриковую стяжку. Задняя стенка стеллажа -  цветное ЛДСП</w:t>
            </w:r>
            <w:proofErr w:type="gramStart"/>
            <w:r w:rsidRPr="005F29B4">
              <w:rPr>
                <w:rFonts w:ascii="Times New Roman" w:eastAsia="Times New Roman" w:hAnsi="Times New Roman" w:cs="Times New Roman"/>
                <w:color w:val="000000"/>
              </w:rPr>
              <w:t xml:space="preserve"> .</w:t>
            </w:r>
            <w:proofErr w:type="gramEnd"/>
            <w:r w:rsidRPr="005F29B4">
              <w:rPr>
                <w:rFonts w:ascii="Times New Roman" w:eastAsia="Times New Roman" w:hAnsi="Times New Roman" w:cs="Times New Roman"/>
                <w:color w:val="000000"/>
              </w:rPr>
              <w:t xml:space="preserve"> Все конструктивные детали изделия скрепляются между собой мебельными стяжками и закрываются пластмассовыми заглушками под цвет изделия.</w:t>
            </w:r>
            <w:r>
              <w:rPr>
                <w:rFonts w:ascii="Times New Roman" w:eastAsia="Times New Roman" w:hAnsi="Times New Roman" w:cs="Times New Roman"/>
                <w:color w:val="000000"/>
              </w:rPr>
              <w:t xml:space="preserve"> Цвет: полки и задняя стенка – бежевые, остальное синий.</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3976E7" w:rsidRPr="005F29B4" w:rsidRDefault="003976E7" w:rsidP="003E40C5">
            <w:pPr>
              <w:spacing w:after="0" w:line="240" w:lineRule="auto"/>
              <w:rPr>
                <w:rFonts w:ascii="Times New Roman" w:eastAsia="Times New Roman" w:hAnsi="Times New Roman" w:cs="Times New Roman"/>
                <w:color w:val="000000"/>
              </w:rPr>
            </w:pPr>
          </w:p>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8810,00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9126,00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8494,00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8810,00</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17620,00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18252,00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16988,00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17620,00</w:t>
            </w:r>
          </w:p>
        </w:tc>
      </w:tr>
      <w:tr w:rsidR="003976E7" w:rsidRPr="005F29B4" w:rsidTr="003976E7">
        <w:trPr>
          <w:trHeight w:val="36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auto"/>
            </w:tcBorders>
            <w:shd w:val="clear" w:color="auto" w:fill="auto"/>
            <w:vAlign w:val="bottom"/>
            <w:hideMark/>
          </w:tcPr>
          <w:p w:rsidR="003976E7" w:rsidRPr="00595E7C" w:rsidRDefault="003976E7" w:rsidP="00595E7C">
            <w:pPr>
              <w:spacing w:after="0"/>
              <w:rPr>
                <w:rFonts w:ascii="Times New Roman" w:hAnsi="Times New Roman" w:cs="Times New Roman"/>
              </w:rPr>
            </w:pPr>
            <w:r w:rsidRPr="00595E7C">
              <w:rPr>
                <w:rFonts w:ascii="Times New Roman" w:hAnsi="Times New Roman" w:cs="Times New Roman"/>
              </w:rPr>
              <w:t xml:space="preserve">Вертикальный установочный модуль, размер  </w:t>
            </w:r>
            <w:r w:rsidRPr="00595E7C">
              <w:rPr>
                <w:rFonts w:ascii="Times New Roman" w:hAnsi="Times New Roman" w:cs="Times New Roman"/>
                <w:color w:val="000000"/>
              </w:rPr>
              <w:t xml:space="preserve">800х400х800мм. </w:t>
            </w:r>
            <w:r w:rsidRPr="00595E7C">
              <w:rPr>
                <w:rFonts w:ascii="Times New Roman" w:hAnsi="Times New Roman" w:cs="Times New Roman"/>
              </w:rPr>
              <w:t>Цвет – по согласованию</w:t>
            </w:r>
          </w:p>
          <w:p w:rsidR="003976E7" w:rsidRPr="00595E7C" w:rsidRDefault="003976E7" w:rsidP="00595E7C">
            <w:pPr>
              <w:autoSpaceDE w:val="0"/>
              <w:autoSpaceDN w:val="0"/>
              <w:adjustRightInd w:val="0"/>
              <w:spacing w:after="0"/>
              <w:rPr>
                <w:rFonts w:ascii="Times New Roman" w:hAnsi="Times New Roman" w:cs="Times New Roman"/>
              </w:rPr>
            </w:pPr>
            <w:r w:rsidRPr="00595E7C">
              <w:rPr>
                <w:rFonts w:ascii="Times New Roman" w:hAnsi="Times New Roman" w:cs="Times New Roman"/>
              </w:rPr>
              <w:t>Модуль выполнен из ЛДСП 16мм, кромка ПВХ</w:t>
            </w:r>
            <w:proofErr w:type="gramStart"/>
            <w:r w:rsidRPr="00595E7C">
              <w:rPr>
                <w:rFonts w:ascii="Times New Roman" w:hAnsi="Times New Roman" w:cs="Times New Roman"/>
              </w:rPr>
              <w:t>0</w:t>
            </w:r>
            <w:proofErr w:type="gramEnd"/>
            <w:r w:rsidRPr="00595E7C">
              <w:rPr>
                <w:rFonts w:ascii="Times New Roman" w:hAnsi="Times New Roman" w:cs="Times New Roman"/>
              </w:rPr>
              <w:t xml:space="preserve">,4мм в цвет </w:t>
            </w:r>
            <w:proofErr w:type="spellStart"/>
            <w:r w:rsidRPr="00595E7C">
              <w:rPr>
                <w:rFonts w:ascii="Times New Roman" w:hAnsi="Times New Roman" w:cs="Times New Roman"/>
              </w:rPr>
              <w:t>ламината</w:t>
            </w:r>
            <w:proofErr w:type="spellEnd"/>
            <w:r w:rsidRPr="00595E7C">
              <w:rPr>
                <w:rFonts w:ascii="Times New Roman" w:hAnsi="Times New Roman" w:cs="Times New Roman"/>
              </w:rPr>
              <w:t>. Связка стоек должна располагаться сзади опор и быть по высоте равной стойкам. В основании должен быть предусмотрен вырез под плинтус (наличие и размеры которого согласовывается с заказчиком).  Стойки должны</w:t>
            </w:r>
            <w:r w:rsidRPr="00595E7C">
              <w:rPr>
                <w:rFonts w:ascii="Times New Roman" w:hAnsi="Times New Roman" w:cs="Times New Roman"/>
                <w:bCs/>
              </w:rPr>
              <w:t xml:space="preserve"> иметь регулируемые по высоте опоры для обеспечения вертикальности при сборке и установке, и исключения неровностей покрытия пола. Сверху каркас накрывается столешницей прямоугольной формы из ЛДСП 25мм, кромка ПВХ в цвет </w:t>
            </w:r>
            <w:proofErr w:type="spellStart"/>
            <w:r w:rsidRPr="00595E7C">
              <w:rPr>
                <w:rFonts w:ascii="Times New Roman" w:hAnsi="Times New Roman" w:cs="Times New Roman"/>
                <w:bCs/>
              </w:rPr>
              <w:t>ламината</w:t>
            </w:r>
            <w:proofErr w:type="spellEnd"/>
            <w:r w:rsidRPr="00595E7C">
              <w:rPr>
                <w:rFonts w:ascii="Times New Roman" w:hAnsi="Times New Roman" w:cs="Times New Roman"/>
                <w:bCs/>
              </w:rPr>
              <w:t xml:space="preserve">. Модуль должен иметь центральную стойку, 2 съемные регулируемые полки. Модуль оснащается распашными фасадами – 2шт. Фасады оснащаются ручкой дуга – 96мм, металл, цвет сатин. Модуль сверху имеет нишу для установки </w:t>
            </w:r>
            <w:proofErr w:type="spellStart"/>
            <w:r w:rsidRPr="00595E7C">
              <w:rPr>
                <w:rFonts w:ascii="Times New Roman" w:hAnsi="Times New Roman" w:cs="Times New Roman"/>
                <w:bCs/>
              </w:rPr>
              <w:t>мультимедийного</w:t>
            </w:r>
            <w:proofErr w:type="spellEnd"/>
            <w:r w:rsidRPr="00595E7C">
              <w:rPr>
                <w:rFonts w:ascii="Times New Roman" w:hAnsi="Times New Roman" w:cs="Times New Roman"/>
                <w:bCs/>
              </w:rPr>
              <w:t xml:space="preserve"> оборудования.  </w:t>
            </w:r>
            <w:r w:rsidRPr="00595E7C">
              <w:rPr>
                <w:rFonts w:ascii="Times New Roman" w:hAnsi="Times New Roman" w:cs="Times New Roman"/>
              </w:rPr>
              <w:t xml:space="preserve">Все крепежные элементы должны закрываться декоративными пластиковыми заглушками в цвет изделия. Применение </w:t>
            </w:r>
            <w:proofErr w:type="spellStart"/>
            <w:r w:rsidRPr="00595E7C">
              <w:rPr>
                <w:rFonts w:ascii="Times New Roman" w:hAnsi="Times New Roman" w:cs="Times New Roman"/>
              </w:rPr>
              <w:t>саморезов</w:t>
            </w:r>
            <w:proofErr w:type="spellEnd"/>
            <w:r w:rsidRPr="00595E7C">
              <w:rPr>
                <w:rFonts w:ascii="Times New Roman" w:hAnsi="Times New Roman" w:cs="Times New Roman"/>
              </w:rPr>
              <w:t xml:space="preserve"> при сборке изделия недопустимо</w:t>
            </w:r>
          </w:p>
          <w:p w:rsidR="003976E7" w:rsidRPr="005F29B4" w:rsidRDefault="003976E7" w:rsidP="00595E7C">
            <w:pPr>
              <w:spacing w:after="0" w:line="240" w:lineRule="auto"/>
              <w:rPr>
                <w:rFonts w:ascii="Times New Roman" w:eastAsia="Times New Roman" w:hAnsi="Times New Roman" w:cs="Times New Roman"/>
                <w:color w:val="000000"/>
              </w:rPr>
            </w:pPr>
            <w:r w:rsidRPr="00595E7C">
              <w:rPr>
                <w:rFonts w:ascii="Times New Roman" w:hAnsi="Times New Roman" w:cs="Times New Roman"/>
              </w:rPr>
              <w:t xml:space="preserve">Цвет – </w:t>
            </w:r>
            <w:r>
              <w:rPr>
                <w:rFonts w:ascii="Times New Roman" w:hAnsi="Times New Roman" w:cs="Times New Roman"/>
              </w:rPr>
              <w:t xml:space="preserve"> бук светлый</w:t>
            </w:r>
            <w:r w:rsidRPr="00595E7C">
              <w:rPr>
                <w:rFonts w:ascii="Times New Roman" w:hAnsi="Times New Roman" w:cs="Times New Roman"/>
              </w:rPr>
              <w:t>.</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3976E7" w:rsidRPr="005F29B4" w:rsidRDefault="003976E7" w:rsidP="003E40C5">
            <w:pPr>
              <w:spacing w:after="0" w:line="240" w:lineRule="auto"/>
              <w:rPr>
                <w:rFonts w:ascii="Times New Roman" w:eastAsia="Times New Roman" w:hAnsi="Times New Roman" w:cs="Times New Roman"/>
                <w:color w:val="000000"/>
              </w:rPr>
            </w:pPr>
          </w:p>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 </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х</w:t>
            </w:r>
            <w:proofErr w:type="spellEnd"/>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23250,00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23567,00</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22933</w:t>
            </w:r>
            <w:r>
              <w:rPr>
                <w:rFonts w:ascii="Times New Roman" w:eastAsia="Times New Roman" w:hAnsi="Times New Roman" w:cs="Times New Roman"/>
                <w:color w:val="000000"/>
              </w:rPr>
              <w:t>,00</w:t>
            </w:r>
          </w:p>
        </w:tc>
        <w:tc>
          <w:tcPr>
            <w:tcW w:w="2719" w:type="dxa"/>
            <w:tcBorders>
              <w:top w:val="nil"/>
              <w:left w:val="nil"/>
              <w:bottom w:val="single" w:sz="4" w:space="0" w:color="auto"/>
              <w:right w:val="single" w:sz="4" w:space="0" w:color="auto"/>
            </w:tcBorders>
            <w:shd w:val="clear" w:color="000000" w:fill="FFFFFF"/>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23250,00</w:t>
            </w:r>
          </w:p>
        </w:tc>
      </w:tr>
      <w:tr w:rsidR="003976E7"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23250</w:t>
            </w:r>
            <w:r>
              <w:rPr>
                <w:rFonts w:ascii="Times New Roman" w:eastAsia="Times New Roman" w:hAnsi="Times New Roman" w:cs="Times New Roman"/>
                <w:color w:val="000000"/>
              </w:rPr>
              <w:t>,00</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23567</w:t>
            </w:r>
            <w:r>
              <w:rPr>
                <w:rFonts w:ascii="Times New Roman" w:eastAsia="Times New Roman" w:hAnsi="Times New Roman" w:cs="Times New Roman"/>
                <w:color w:val="000000"/>
              </w:rPr>
              <w:t>,00</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22933</w:t>
            </w:r>
            <w:r>
              <w:rPr>
                <w:rFonts w:ascii="Times New Roman" w:eastAsia="Times New Roman" w:hAnsi="Times New Roman" w:cs="Times New Roman"/>
                <w:color w:val="000000"/>
              </w:rPr>
              <w:t>,00</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23250,00</w:t>
            </w:r>
          </w:p>
        </w:tc>
      </w:tr>
      <w:tr w:rsidR="003976E7" w:rsidRPr="005F29B4" w:rsidTr="001C53CA">
        <w:trPr>
          <w:trHeight w:val="4935"/>
        </w:trPr>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3976E7" w:rsidRPr="005F29B4" w:rsidRDefault="003976E7" w:rsidP="00CF232B">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vMerge w:val="restart"/>
            <w:tcBorders>
              <w:top w:val="nil"/>
              <w:left w:val="nil"/>
              <w:right w:val="single" w:sz="4" w:space="0" w:color="auto"/>
            </w:tcBorders>
            <w:shd w:val="clear" w:color="auto" w:fill="auto"/>
            <w:noWrap/>
            <w:vAlign w:val="bottom"/>
            <w:hideMark/>
          </w:tcPr>
          <w:p w:rsidR="003976E7" w:rsidRPr="005F29B4" w:rsidRDefault="003976E7" w:rsidP="003976E7">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F29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3976E7">
              <w:rPr>
                <w:rFonts w:ascii="Times New Roman" w:hAnsi="Times New Roman" w:cs="Times New Roman"/>
                <w:color w:val="000000"/>
              </w:rPr>
              <w:t xml:space="preserve">Специализированная система обработки и выдачи литературы  с 2-мя </w:t>
            </w:r>
            <w:proofErr w:type="spellStart"/>
            <w:r w:rsidRPr="003976E7">
              <w:rPr>
                <w:rFonts w:ascii="Times New Roman" w:hAnsi="Times New Roman" w:cs="Times New Roman"/>
                <w:color w:val="000000"/>
              </w:rPr>
              <w:t>выкатными</w:t>
            </w:r>
            <w:proofErr w:type="spellEnd"/>
            <w:r w:rsidRPr="003976E7">
              <w:rPr>
                <w:rFonts w:ascii="Times New Roman" w:hAnsi="Times New Roman" w:cs="Times New Roman"/>
                <w:color w:val="000000"/>
              </w:rPr>
              <w:t xml:space="preserve"> тумбами на 3 ящика. </w:t>
            </w:r>
            <w:r w:rsidRPr="003976E7">
              <w:rPr>
                <w:rFonts w:ascii="Times New Roman" w:hAnsi="Times New Roman" w:cs="Times New Roman"/>
              </w:rPr>
              <w:t>Специализированная библиотечная система обработки и выдачи литературы  выполня</w:t>
            </w:r>
            <w:r w:rsidRPr="00595E7C">
              <w:rPr>
                <w:rFonts w:ascii="Times New Roman" w:hAnsi="Times New Roman" w:cs="Times New Roman"/>
              </w:rPr>
              <w:t xml:space="preserve">ется независимыми моноблоками, размер </w:t>
            </w:r>
            <w:r w:rsidRPr="00595E7C">
              <w:rPr>
                <w:rFonts w:ascii="Times New Roman" w:hAnsi="Times New Roman" w:cs="Times New Roman"/>
                <w:color w:val="000000"/>
              </w:rPr>
              <w:t>1200х600х1200мм.</w:t>
            </w:r>
            <w:r w:rsidRPr="00595E7C">
              <w:rPr>
                <w:rFonts w:ascii="Times New Roman" w:hAnsi="Times New Roman" w:cs="Times New Roman"/>
              </w:rPr>
              <w:t xml:space="preserve"> Моноблок должен иметь прямоугольную форму с прямыми вставками. Рабочее  место включает в себя автоматизированное рабочее место с электронным выходом обработки поступающей литературы и место  обслуживания читателей. Автоматизированное место оборудовано встроенной рабочей поверхностью для обслуживания читателей стоя (1200х600х450мм), отделяющей пространство хранения от общего доступа. Высота 450мм для размещения оргтехники, ширина 300мм. Рабочая поверхность обработки литературы и обслуживания читателей выполняется из ламинированной плиты толщиной не менее </w:t>
            </w:r>
            <w:smartTag w:uri="urn:schemas-microsoft-com:office:smarttags" w:element="metricconverter">
              <w:smartTagPr>
                <w:attr w:name="ProductID" w:val="25 мм"/>
              </w:smartTagPr>
              <w:r w:rsidRPr="00595E7C">
                <w:rPr>
                  <w:rFonts w:ascii="Times New Roman" w:hAnsi="Times New Roman" w:cs="Times New Roman"/>
                </w:rPr>
                <w:t>25 мм</w:t>
              </w:r>
            </w:smartTag>
            <w:r w:rsidRPr="00595E7C">
              <w:rPr>
                <w:rFonts w:ascii="Times New Roman" w:hAnsi="Times New Roman" w:cs="Times New Roman"/>
              </w:rPr>
              <w:t xml:space="preserve"> для исключения прогиба. Каркас – толщиной не менее 16мм. Каркас системы выполняется ступеньками в 4 яруса с уменьшением к основанию. Каждая ступенька имеет радиусную форму. Сдвиг каждой ступеньки внутрь относительно предыдущей должен составлять 80мм. Ширина рабочей плоскости составляет 700мм. Высота 1 ступеньки – 300мм, второй – 100мм. </w:t>
            </w:r>
            <w:bookmarkStart w:id="0" w:name="OLE_LINK5"/>
            <w:bookmarkStart w:id="1" w:name="OLE_LINK6"/>
            <w:r w:rsidRPr="00595E7C">
              <w:rPr>
                <w:rFonts w:ascii="Times New Roman" w:hAnsi="Times New Roman" w:cs="Times New Roman"/>
              </w:rPr>
              <w:t xml:space="preserve">Первые две ступеньки  имеют вставку из акрилового стекла толщиной 4мм, </w:t>
            </w:r>
            <w:proofErr w:type="gramStart"/>
            <w:r w:rsidRPr="00595E7C">
              <w:rPr>
                <w:rFonts w:ascii="Times New Roman" w:hAnsi="Times New Roman" w:cs="Times New Roman"/>
              </w:rPr>
              <w:t>нижняя</w:t>
            </w:r>
            <w:proofErr w:type="gramEnd"/>
            <w:r w:rsidRPr="00595E7C">
              <w:rPr>
                <w:rFonts w:ascii="Times New Roman" w:hAnsi="Times New Roman" w:cs="Times New Roman"/>
              </w:rPr>
              <w:t xml:space="preserve"> – вставку из металлического листа с порошковой покраской цвет по согласованию. </w:t>
            </w:r>
            <w:bookmarkEnd w:id="0"/>
            <w:bookmarkEnd w:id="1"/>
            <w:r w:rsidRPr="00595E7C">
              <w:rPr>
                <w:rFonts w:ascii="Times New Roman" w:hAnsi="Times New Roman" w:cs="Times New Roman"/>
              </w:rPr>
              <w:t xml:space="preserve">Вставка должна быть зафиксирована с 4 сторон во врезных пазах каркаса яруса. Вставка сдвигается внутрь каждого яруса на 15мм для создания бортика каркаса яруса. </w:t>
            </w:r>
            <w:proofErr w:type="spellStart"/>
            <w:r w:rsidRPr="00595E7C">
              <w:rPr>
                <w:rFonts w:ascii="Times New Roman" w:hAnsi="Times New Roman" w:cs="Times New Roman"/>
              </w:rPr>
              <w:t>Стоевые</w:t>
            </w:r>
            <w:proofErr w:type="spellEnd"/>
            <w:r w:rsidRPr="00595E7C">
              <w:rPr>
                <w:rFonts w:ascii="Times New Roman" w:hAnsi="Times New Roman" w:cs="Times New Roman"/>
              </w:rPr>
              <w:t xml:space="preserve"> рабочего места должны</w:t>
            </w:r>
            <w:r w:rsidRPr="00595E7C">
              <w:rPr>
                <w:rFonts w:ascii="Times New Roman" w:hAnsi="Times New Roman" w:cs="Times New Roman"/>
                <w:bCs/>
              </w:rPr>
              <w:t xml:space="preserve"> иметь ширину рабочей плоскости и регулируемые по высоте опоры для обеспечения вертикальности при сборке и установке, и </w:t>
            </w:r>
          </w:p>
          <w:p w:rsidR="003976E7" w:rsidRPr="00595E7C" w:rsidRDefault="003976E7" w:rsidP="003976E7">
            <w:pPr>
              <w:spacing w:after="0"/>
              <w:jc w:val="both"/>
              <w:rPr>
                <w:rFonts w:ascii="Times New Roman" w:hAnsi="Times New Roman" w:cs="Times New Roman"/>
              </w:rPr>
            </w:pPr>
            <w:r w:rsidRPr="00595E7C">
              <w:rPr>
                <w:rFonts w:ascii="Times New Roman" w:hAnsi="Times New Roman" w:cs="Times New Roman"/>
                <w:bCs/>
              </w:rPr>
              <w:t xml:space="preserve">исключения неровностей покрытия пола. </w:t>
            </w:r>
            <w:r w:rsidRPr="00595E7C">
              <w:rPr>
                <w:rFonts w:ascii="Times New Roman" w:hAnsi="Times New Roman" w:cs="Times New Roman"/>
              </w:rPr>
              <w:t xml:space="preserve">Все крепежные элементы должны закрываться декоративными пластиковыми заглушками в цвет изделия. </w:t>
            </w:r>
          </w:p>
          <w:p w:rsidR="003976E7" w:rsidRPr="00595E7C" w:rsidRDefault="003976E7" w:rsidP="003976E7">
            <w:pPr>
              <w:autoSpaceDE w:val="0"/>
              <w:autoSpaceDN w:val="0"/>
              <w:adjustRightInd w:val="0"/>
              <w:spacing w:after="0"/>
              <w:jc w:val="both"/>
              <w:rPr>
                <w:rFonts w:ascii="Times New Roman" w:hAnsi="Times New Roman" w:cs="Times New Roman"/>
              </w:rPr>
            </w:pPr>
            <w:r w:rsidRPr="00595E7C">
              <w:rPr>
                <w:rFonts w:ascii="Times New Roman" w:hAnsi="Times New Roman" w:cs="Times New Roman"/>
              </w:rPr>
              <w:t xml:space="preserve">Тумба </w:t>
            </w:r>
            <w:proofErr w:type="spellStart"/>
            <w:r w:rsidRPr="00595E7C">
              <w:rPr>
                <w:rFonts w:ascii="Times New Roman" w:hAnsi="Times New Roman" w:cs="Times New Roman"/>
              </w:rPr>
              <w:t>выкатная</w:t>
            </w:r>
            <w:proofErr w:type="spellEnd"/>
            <w:r w:rsidRPr="00595E7C">
              <w:rPr>
                <w:rFonts w:ascii="Times New Roman" w:hAnsi="Times New Roman" w:cs="Times New Roman"/>
              </w:rPr>
              <w:t>.</w:t>
            </w:r>
            <w:r>
              <w:rPr>
                <w:rFonts w:ascii="Times New Roman" w:hAnsi="Times New Roman" w:cs="Times New Roman"/>
              </w:rPr>
              <w:t xml:space="preserve"> </w:t>
            </w:r>
            <w:r w:rsidRPr="00595E7C">
              <w:rPr>
                <w:rFonts w:ascii="Times New Roman" w:hAnsi="Times New Roman" w:cs="Times New Roman"/>
              </w:rPr>
              <w:t xml:space="preserve">Топ  выполнен из ДСП с высококачественным ламинированным покрытием, устойчивым к механическим, тепловым и химическим воздействиям, толщиной 25 мм. Остальные элементы  выполнены из ДСП с высококачественным ламинированным покрытием, устойчивым к механическим, тепловым и химическим воздействиям, толщиной </w:t>
            </w:r>
            <w:smartTag w:uri="urn:schemas-microsoft-com:office:smarttags" w:element="metricconverter">
              <w:smartTagPr>
                <w:attr w:name="ProductID" w:val="16 мм"/>
              </w:smartTagPr>
              <w:r w:rsidRPr="00595E7C">
                <w:rPr>
                  <w:rFonts w:ascii="Times New Roman" w:hAnsi="Times New Roman" w:cs="Times New Roman"/>
                </w:rPr>
                <w:t>16 мм</w:t>
              </w:r>
            </w:smartTag>
            <w:r w:rsidRPr="00595E7C">
              <w:rPr>
                <w:rFonts w:ascii="Times New Roman" w:hAnsi="Times New Roman" w:cs="Times New Roman"/>
              </w:rPr>
              <w:t xml:space="preserve">. Кромка </w:t>
            </w:r>
            <w:proofErr w:type="spellStart"/>
            <w:r w:rsidRPr="00595E7C">
              <w:rPr>
                <w:rFonts w:ascii="Times New Roman" w:hAnsi="Times New Roman" w:cs="Times New Roman"/>
              </w:rPr>
              <w:t>противоударная</w:t>
            </w:r>
            <w:proofErr w:type="spellEnd"/>
            <w:r w:rsidRPr="00595E7C">
              <w:rPr>
                <w:rFonts w:ascii="Times New Roman" w:hAnsi="Times New Roman" w:cs="Times New Roman"/>
              </w:rPr>
              <w:t xml:space="preserve"> ПВХ толщиной </w:t>
            </w:r>
            <w:smartTag w:uri="urn:schemas-microsoft-com:office:smarttags" w:element="metricconverter">
              <w:smartTagPr>
                <w:attr w:name="ProductID" w:val="0,2 см"/>
              </w:smartTagPr>
              <w:r w:rsidRPr="00595E7C">
                <w:rPr>
                  <w:rFonts w:ascii="Times New Roman" w:hAnsi="Times New Roman" w:cs="Times New Roman"/>
                </w:rPr>
                <w:t>0,2 см</w:t>
              </w:r>
            </w:smartTag>
            <w:r w:rsidRPr="00595E7C">
              <w:rPr>
                <w:rFonts w:ascii="Times New Roman" w:hAnsi="Times New Roman" w:cs="Times New Roman"/>
              </w:rPr>
              <w:t>. Тумба снабжена набором из 3 ящиков с металлическими ручками 96мм, верхний ящик с замком и 2-мя ключами. Тумба должна быть установлена на роликовые опоры. Крепежная фурнитура – многокомпонентная конусная стяжка с заглушками в цвет изделия</w:t>
            </w:r>
          </w:p>
          <w:p w:rsidR="003976E7" w:rsidRPr="005F29B4" w:rsidRDefault="003976E7" w:rsidP="003976E7">
            <w:pPr>
              <w:spacing w:after="0" w:line="240" w:lineRule="auto"/>
              <w:jc w:val="both"/>
              <w:rPr>
                <w:rFonts w:ascii="Times New Roman" w:eastAsia="Times New Roman" w:hAnsi="Times New Roman" w:cs="Times New Roman"/>
                <w:color w:val="000000"/>
              </w:rPr>
            </w:pPr>
            <w:r w:rsidRPr="00595E7C">
              <w:rPr>
                <w:rFonts w:ascii="Times New Roman" w:hAnsi="Times New Roman" w:cs="Times New Roman"/>
              </w:rPr>
              <w:t xml:space="preserve">Цвет – </w:t>
            </w:r>
            <w:r>
              <w:rPr>
                <w:rFonts w:ascii="Times New Roman" w:hAnsi="Times New Roman" w:cs="Times New Roman"/>
              </w:rPr>
              <w:t xml:space="preserve"> Бук светлый</w:t>
            </w:r>
          </w:p>
        </w:tc>
        <w:tc>
          <w:tcPr>
            <w:tcW w:w="2719" w:type="dxa"/>
            <w:vMerge w:val="restart"/>
            <w:tcBorders>
              <w:top w:val="single" w:sz="4" w:space="0" w:color="auto"/>
              <w:left w:val="nil"/>
              <w:right w:val="single" w:sz="4" w:space="0" w:color="auto"/>
            </w:tcBorders>
            <w:shd w:val="clear" w:color="auto" w:fill="auto"/>
            <w:noWrap/>
            <w:hideMark/>
          </w:tcPr>
          <w:p w:rsidR="003976E7" w:rsidRPr="005F29B4" w:rsidRDefault="003976E7" w:rsidP="00CF23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3976E7" w:rsidRPr="005F29B4" w:rsidTr="001C53CA">
        <w:trPr>
          <w:trHeight w:val="2867"/>
        </w:trPr>
        <w:tc>
          <w:tcPr>
            <w:tcW w:w="2000" w:type="dxa"/>
            <w:tcBorders>
              <w:top w:val="single" w:sz="4" w:space="0" w:color="auto"/>
              <w:left w:val="single" w:sz="4" w:space="0" w:color="auto"/>
              <w:right w:val="single" w:sz="4" w:space="0" w:color="auto"/>
            </w:tcBorders>
            <w:shd w:val="clear" w:color="auto" w:fill="auto"/>
            <w:noWrap/>
            <w:hideMark/>
          </w:tcPr>
          <w:p w:rsidR="003976E7" w:rsidRPr="005F29B4" w:rsidRDefault="003976E7" w:rsidP="00CF232B">
            <w:pPr>
              <w:spacing w:after="0" w:line="240" w:lineRule="auto"/>
              <w:rPr>
                <w:rFonts w:ascii="Times New Roman" w:eastAsia="Times New Roman" w:hAnsi="Times New Roman" w:cs="Times New Roman"/>
                <w:color w:val="000000"/>
              </w:rPr>
            </w:pPr>
          </w:p>
        </w:tc>
        <w:tc>
          <w:tcPr>
            <w:tcW w:w="9922" w:type="dxa"/>
            <w:gridSpan w:val="7"/>
            <w:vMerge/>
            <w:tcBorders>
              <w:left w:val="nil"/>
              <w:right w:val="single" w:sz="4" w:space="0" w:color="auto"/>
            </w:tcBorders>
            <w:shd w:val="clear" w:color="auto" w:fill="auto"/>
            <w:noWrap/>
            <w:vAlign w:val="bottom"/>
            <w:hideMark/>
          </w:tcPr>
          <w:p w:rsidR="003976E7" w:rsidRDefault="003976E7" w:rsidP="00595E7C">
            <w:pPr>
              <w:spacing w:after="0" w:line="240" w:lineRule="auto"/>
              <w:rPr>
                <w:rFonts w:ascii="Times New Roman" w:eastAsia="Times New Roman" w:hAnsi="Times New Roman" w:cs="Times New Roman"/>
                <w:color w:val="000000"/>
              </w:rPr>
            </w:pPr>
          </w:p>
        </w:tc>
        <w:tc>
          <w:tcPr>
            <w:tcW w:w="2719" w:type="dxa"/>
            <w:vMerge/>
            <w:tcBorders>
              <w:left w:val="nil"/>
              <w:right w:val="single" w:sz="4" w:space="0" w:color="auto"/>
            </w:tcBorders>
            <w:shd w:val="clear" w:color="auto" w:fill="auto"/>
            <w:noWrap/>
            <w:hideMark/>
          </w:tcPr>
          <w:p w:rsidR="003976E7" w:rsidRDefault="003976E7" w:rsidP="00CF232B">
            <w:pPr>
              <w:spacing w:after="0" w:line="240" w:lineRule="auto"/>
              <w:rPr>
                <w:rFonts w:ascii="Times New Roman" w:eastAsia="Times New Roman" w:hAnsi="Times New Roman" w:cs="Times New Roman"/>
                <w:color w:val="000000"/>
              </w:rPr>
            </w:pP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976E7" w:rsidRDefault="003976E7" w:rsidP="003E40C5">
            <w:pPr>
              <w:spacing w:after="0" w:line="240" w:lineRule="auto"/>
              <w:jc w:val="center"/>
              <w:rPr>
                <w:rFonts w:ascii="Times New Roman" w:eastAsia="Times New Roman" w:hAnsi="Times New Roman" w:cs="Times New Roman"/>
                <w:color w:val="000000"/>
              </w:rPr>
            </w:pPr>
          </w:p>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Default="003976E7" w:rsidP="003E40C5">
            <w:pPr>
              <w:spacing w:after="0" w:line="240" w:lineRule="auto"/>
              <w:rPr>
                <w:rFonts w:ascii="Times New Roman" w:eastAsia="Times New Roman" w:hAnsi="Times New Roman" w:cs="Times New Roman"/>
                <w:color w:val="000000"/>
              </w:rPr>
            </w:pPr>
          </w:p>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single" w:sz="4" w:space="0" w:color="auto"/>
              <w:left w:val="nil"/>
              <w:bottom w:val="single" w:sz="4" w:space="0" w:color="auto"/>
              <w:right w:val="single" w:sz="4" w:space="0" w:color="auto"/>
            </w:tcBorders>
            <w:shd w:val="clear" w:color="auto" w:fill="auto"/>
            <w:noWrap/>
            <w:vAlign w:val="bottom"/>
            <w:hideMark/>
          </w:tcPr>
          <w:p w:rsidR="003976E7"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3976E7" w:rsidRPr="005F29B4" w:rsidRDefault="003976E7" w:rsidP="003E40C5">
            <w:pPr>
              <w:spacing w:after="0" w:line="240" w:lineRule="auto"/>
              <w:rPr>
                <w:rFonts w:ascii="Times New Roman" w:eastAsia="Times New Roman" w:hAnsi="Times New Roman" w:cs="Times New Roman"/>
                <w:color w:val="000000"/>
              </w:rPr>
            </w:pPr>
          </w:p>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3976E7" w:rsidRPr="005F29B4" w:rsidRDefault="003976E7" w:rsidP="003E40C5">
            <w:pPr>
              <w:spacing w:after="0" w:line="240" w:lineRule="auto"/>
              <w:rPr>
                <w:rFonts w:ascii="Times New Roman" w:eastAsia="Times New Roman" w:hAnsi="Times New Roman" w:cs="Times New Roman"/>
                <w:color w:val="000000"/>
              </w:rPr>
            </w:pPr>
          </w:p>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 </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 </w:t>
            </w:r>
            <w:proofErr w:type="spellStart"/>
            <w:r>
              <w:rPr>
                <w:rFonts w:ascii="Times New Roman" w:eastAsia="Times New Roman" w:hAnsi="Times New Roman" w:cs="Times New Roman"/>
                <w:color w:val="000000"/>
              </w:rPr>
              <w:t>х</w:t>
            </w:r>
            <w:proofErr w:type="spellEnd"/>
          </w:p>
        </w:tc>
      </w:tr>
      <w:tr w:rsidR="003976E7" w:rsidRPr="005F29B4" w:rsidTr="003F3212">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276"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20670,00</w:t>
            </w:r>
          </w:p>
        </w:tc>
        <w:tc>
          <w:tcPr>
            <w:tcW w:w="354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20980,00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20360,00</w:t>
            </w:r>
          </w:p>
        </w:tc>
        <w:tc>
          <w:tcPr>
            <w:tcW w:w="2719" w:type="dxa"/>
            <w:tcBorders>
              <w:top w:val="nil"/>
              <w:left w:val="nil"/>
              <w:bottom w:val="single" w:sz="4" w:space="0" w:color="auto"/>
              <w:right w:val="single" w:sz="4" w:space="0" w:color="auto"/>
            </w:tcBorders>
            <w:shd w:val="clear" w:color="000000" w:fill="FFFFFF"/>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20670,00</w:t>
            </w:r>
          </w:p>
        </w:tc>
      </w:tr>
      <w:tr w:rsidR="003F3212" w:rsidRPr="005F29B4" w:rsidTr="003F321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20670,00</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20980,00</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20360,00</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20670,00</w:t>
            </w:r>
          </w:p>
        </w:tc>
      </w:tr>
      <w:tr w:rsidR="003976E7" w:rsidRPr="005F29B4" w:rsidTr="003F3212">
        <w:trPr>
          <w:trHeight w:val="2814"/>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товара, характеристики</w:t>
            </w:r>
          </w:p>
        </w:tc>
        <w:tc>
          <w:tcPr>
            <w:tcW w:w="9922" w:type="dxa"/>
            <w:gridSpan w:val="7"/>
            <w:tcBorders>
              <w:top w:val="single" w:sz="4" w:space="0" w:color="auto"/>
              <w:left w:val="nil"/>
              <w:bottom w:val="single" w:sz="4" w:space="0" w:color="auto"/>
              <w:right w:val="single" w:sz="4" w:space="0" w:color="000000"/>
            </w:tcBorders>
            <w:shd w:val="clear" w:color="auto" w:fill="auto"/>
            <w:vAlign w:val="bottom"/>
            <w:hideMark/>
          </w:tcPr>
          <w:p w:rsidR="003976E7" w:rsidRPr="00CB72F1" w:rsidRDefault="003976E7" w:rsidP="006916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F29B4">
              <w:rPr>
                <w:rFonts w:ascii="Times New Roman" w:eastAsia="Times New Roman" w:hAnsi="Times New Roman" w:cs="Times New Roman"/>
                <w:color w:val="000000"/>
              </w:rPr>
              <w:t xml:space="preserve">Специализированная система обработки и выдачи литературы  с 2-мя </w:t>
            </w:r>
            <w:proofErr w:type="spellStart"/>
            <w:r w:rsidRPr="005F29B4">
              <w:rPr>
                <w:rFonts w:ascii="Times New Roman" w:eastAsia="Times New Roman" w:hAnsi="Times New Roman" w:cs="Times New Roman"/>
                <w:color w:val="000000"/>
              </w:rPr>
              <w:t>выкатными</w:t>
            </w:r>
            <w:proofErr w:type="spellEnd"/>
            <w:r w:rsidRPr="005F29B4">
              <w:rPr>
                <w:rFonts w:ascii="Times New Roman" w:eastAsia="Times New Roman" w:hAnsi="Times New Roman" w:cs="Times New Roman"/>
                <w:color w:val="000000"/>
              </w:rPr>
              <w:t xml:space="preserve"> тумбами на 3 ящ.1200х600х1200Специализированная библиотечная система обработки и выдачи литературы  выполняется независимыми моноблоками. Моноблок должен иметь прямоугольную форму с прямыми вставками. Рабочее  место включает в себя автоматизированное рабочее место с электронным выходом обработки поступающей литературы и место  обслуживания читателей. Автоматизированное место оборудовано встроенной рабочей поверхностью для обслуживания читателей стоя (1200х600х450мм), отделяющей пространство хранения от общего доступа. Высота 450мм для размещения оргтехники, ширина 300мм. Рабочая поверхность обработки литературы и обслуживания читателей выполняется из ламинированной плиты толщиной не менее 25 мм для исключения прогиба. Каркас – толщиной не менее 16мм. Каркас системы выполняется ступеньками в 4 яруса с уменьшением к основанию. Каждая ступенька имеет радиусную форму. Сдвиг каждой ступеньки внутрь относительно предыдущей должен составлять 80мм. Ширина рабочей плоскости составляет 700мм. Высота 1 ступеньки – 300мм, второй – 100мм. Первые две ступеньки  имеют вставку из акрилового стекла толщиной 4мм, </w:t>
            </w:r>
            <w:proofErr w:type="gramStart"/>
            <w:r w:rsidRPr="005F29B4">
              <w:rPr>
                <w:rFonts w:ascii="Times New Roman" w:eastAsia="Times New Roman" w:hAnsi="Times New Roman" w:cs="Times New Roman"/>
                <w:color w:val="000000"/>
              </w:rPr>
              <w:t>нижняя</w:t>
            </w:r>
            <w:proofErr w:type="gramEnd"/>
            <w:r w:rsidRPr="005F29B4">
              <w:rPr>
                <w:rFonts w:ascii="Times New Roman" w:eastAsia="Times New Roman" w:hAnsi="Times New Roman" w:cs="Times New Roman"/>
                <w:color w:val="000000"/>
              </w:rPr>
              <w:t xml:space="preserve"> – вставку из металлического листа с порошковой покраской цвет по согласованию. Вставка должна быть зафиксирована с 4 сторон во врезных пазах каркаса яруса. Вставка сдвигается внутрь каждого яруса на 15мм для создания бортика каркаса яруса. </w:t>
            </w:r>
            <w:proofErr w:type="spellStart"/>
            <w:r w:rsidRPr="005F29B4">
              <w:rPr>
                <w:rFonts w:ascii="Times New Roman" w:eastAsia="Times New Roman" w:hAnsi="Times New Roman" w:cs="Times New Roman"/>
                <w:color w:val="000000"/>
              </w:rPr>
              <w:t>Стоевые</w:t>
            </w:r>
            <w:proofErr w:type="spellEnd"/>
            <w:r w:rsidRPr="005F29B4">
              <w:rPr>
                <w:rFonts w:ascii="Times New Roman" w:eastAsia="Times New Roman" w:hAnsi="Times New Roman" w:cs="Times New Roman"/>
                <w:color w:val="000000"/>
              </w:rPr>
              <w:t xml:space="preserve"> рабочего места должны иметь ширину рабочей плоскости и регулируемые по высоте опоры для обеспечения вертикальности при сборке и установке, и исключения неровностей покрытия пола. Все крепежные элементы должны закрываться декоративными пластиковыми заглушками в цвет изделия. </w:t>
            </w:r>
            <w:r w:rsidRPr="005F29B4">
              <w:rPr>
                <w:rFonts w:ascii="Times New Roman" w:eastAsia="Times New Roman" w:hAnsi="Times New Roman" w:cs="Times New Roman"/>
                <w:color w:val="000000"/>
              </w:rPr>
              <w:br/>
              <w:t xml:space="preserve">Тумба </w:t>
            </w:r>
            <w:proofErr w:type="spellStart"/>
            <w:r w:rsidRPr="005F29B4">
              <w:rPr>
                <w:rFonts w:ascii="Times New Roman" w:eastAsia="Times New Roman" w:hAnsi="Times New Roman" w:cs="Times New Roman"/>
                <w:color w:val="000000"/>
              </w:rPr>
              <w:t>выкатная</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оп</w:t>
            </w:r>
            <w:proofErr w:type="spellEnd"/>
            <w:r w:rsidRPr="005F29B4">
              <w:rPr>
                <w:rFonts w:ascii="Times New Roman" w:eastAsia="Times New Roman" w:hAnsi="Times New Roman" w:cs="Times New Roman"/>
                <w:color w:val="000000"/>
              </w:rPr>
              <w:t xml:space="preserve">  выполнен из ДСП с высококачественным ламинированным покрытием, устойчивым к механическим, тепловым и химическим воздействиям, толщиной 25 мм. Остальные элементы  выполнены из ДСП с высококачественным ламинированным покрытием, устойчивым к механическим, тепловым и химическим воздействиям, толщиной 16 мм. Кромка </w:t>
            </w:r>
            <w:proofErr w:type="spellStart"/>
            <w:r w:rsidRPr="005F29B4">
              <w:rPr>
                <w:rFonts w:ascii="Times New Roman" w:eastAsia="Times New Roman" w:hAnsi="Times New Roman" w:cs="Times New Roman"/>
                <w:color w:val="000000"/>
              </w:rPr>
              <w:t>противоударная</w:t>
            </w:r>
            <w:proofErr w:type="spellEnd"/>
            <w:r w:rsidRPr="005F29B4">
              <w:rPr>
                <w:rFonts w:ascii="Times New Roman" w:eastAsia="Times New Roman" w:hAnsi="Times New Roman" w:cs="Times New Roman"/>
                <w:color w:val="000000"/>
              </w:rPr>
              <w:t xml:space="preserve"> ПВХ толщиной 0,2 см. Тумба снабжена набором из 3 ящиков с металлическими ручками 96мм, верхний ящик с замком и 2-мя ключами. Тумба должна быть установлена на роликовые опоры. Крепежная фурнитура – многокомпонентная конусная стяжка с заглушками в цвет изделия</w:t>
            </w:r>
            <w:r>
              <w:rPr>
                <w:rFonts w:ascii="Times New Roman" w:eastAsia="Times New Roman" w:hAnsi="Times New Roman" w:cs="Times New Roman"/>
                <w:color w:val="000000"/>
              </w:rPr>
              <w:t>. Цвет – бук светлый.</w:t>
            </w:r>
          </w:p>
        </w:tc>
        <w:tc>
          <w:tcPr>
            <w:tcW w:w="2719" w:type="dxa"/>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кол-во товара</w:t>
            </w:r>
          </w:p>
        </w:tc>
        <w:tc>
          <w:tcPr>
            <w:tcW w:w="992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976E7" w:rsidRPr="00CB72F1" w:rsidRDefault="003976E7" w:rsidP="006916D3">
            <w:pPr>
              <w:spacing w:after="0" w:line="240" w:lineRule="auto"/>
              <w:jc w:val="center"/>
              <w:rPr>
                <w:rFonts w:ascii="Times New Roman" w:eastAsia="Times New Roman" w:hAnsi="Times New Roman" w:cs="Times New Roman"/>
                <w:color w:val="000000"/>
              </w:rPr>
            </w:pPr>
            <w:r w:rsidRPr="00CB72F1">
              <w:rPr>
                <w:rFonts w:ascii="Times New Roman" w:eastAsia="Times New Roman" w:hAnsi="Times New Roman" w:cs="Times New Roman"/>
                <w:color w:val="000000"/>
              </w:rPr>
              <w:t>1</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Модель, производитель</w:t>
            </w:r>
          </w:p>
        </w:tc>
        <w:tc>
          <w:tcPr>
            <w:tcW w:w="9922" w:type="dxa"/>
            <w:gridSpan w:val="7"/>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w:t>
            </w:r>
            <w:r>
              <w:rPr>
                <w:rFonts w:ascii="Times New Roman" w:eastAsia="Times New Roman" w:hAnsi="Times New Roman" w:cs="Times New Roman"/>
                <w:b/>
                <w:bCs/>
                <w:color w:val="000000"/>
              </w:rPr>
              <w:t>«Радуга-Лик»</w:t>
            </w:r>
          </w:p>
          <w:p w:rsidR="003976E7" w:rsidRPr="005F29B4" w:rsidRDefault="003976E7" w:rsidP="006916D3">
            <w:pPr>
              <w:spacing w:after="0" w:line="240" w:lineRule="auto"/>
              <w:rPr>
                <w:rFonts w:ascii="Times New Roman" w:eastAsia="Times New Roman" w:hAnsi="Times New Roman" w:cs="Times New Roman"/>
                <w:color w:val="000000"/>
              </w:rPr>
            </w:pPr>
          </w:p>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х</w:t>
            </w:r>
            <w:proofErr w:type="spellEnd"/>
            <w:r w:rsidRPr="005F29B4">
              <w:rPr>
                <w:rFonts w:ascii="Times New Roman" w:eastAsia="Times New Roman" w:hAnsi="Times New Roman" w:cs="Times New Roman"/>
                <w:color w:val="000000"/>
              </w:rPr>
              <w:t> </w:t>
            </w:r>
          </w:p>
        </w:tc>
      </w:tr>
      <w:tr w:rsidR="003976E7" w:rsidRPr="005F29B4" w:rsidTr="003976E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Цена за ед</w:t>
            </w:r>
            <w:proofErr w:type="gramStart"/>
            <w:r w:rsidRPr="005F29B4">
              <w:rPr>
                <w:rFonts w:ascii="Times New Roman" w:eastAsia="Times New Roman" w:hAnsi="Times New Roman" w:cs="Times New Roman"/>
                <w:color w:val="000000"/>
              </w:rPr>
              <w:t>.т</w:t>
            </w:r>
            <w:proofErr w:type="gramEnd"/>
            <w:r w:rsidRPr="005F29B4">
              <w:rPr>
                <w:rFonts w:ascii="Times New Roman" w:eastAsia="Times New Roman" w:hAnsi="Times New Roman" w:cs="Times New Roman"/>
                <w:color w:val="000000"/>
              </w:rPr>
              <w:t>овара</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3270,00</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3922,00</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2618,00</w:t>
            </w:r>
          </w:p>
        </w:tc>
        <w:tc>
          <w:tcPr>
            <w:tcW w:w="2719" w:type="dxa"/>
            <w:tcBorders>
              <w:top w:val="single" w:sz="4" w:space="0" w:color="auto"/>
              <w:left w:val="nil"/>
              <w:bottom w:val="single" w:sz="4" w:space="0" w:color="auto"/>
              <w:right w:val="single" w:sz="4" w:space="0" w:color="auto"/>
            </w:tcBorders>
            <w:shd w:val="clear" w:color="000000" w:fill="FFFFFF"/>
            <w:noWrap/>
            <w:vAlign w:val="bottom"/>
            <w:hideMark/>
          </w:tcPr>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3270,00</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3270,00</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3922,00</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right"/>
              <w:rPr>
                <w:rFonts w:ascii="Times New Roman" w:eastAsia="Times New Roman" w:hAnsi="Times New Roman" w:cs="Times New Roman"/>
                <w:color w:val="000000"/>
              </w:rPr>
            </w:pPr>
            <w:r w:rsidRPr="005F29B4">
              <w:rPr>
                <w:rFonts w:ascii="Times New Roman" w:eastAsia="Times New Roman" w:hAnsi="Times New Roman" w:cs="Times New Roman"/>
                <w:color w:val="000000"/>
              </w:rPr>
              <w:t>2618,00</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6916D3">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3270,00</w:t>
            </w:r>
          </w:p>
        </w:tc>
      </w:tr>
      <w:tr w:rsidR="003976E7"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Итого с доставкой</w:t>
            </w:r>
          </w:p>
        </w:tc>
        <w:tc>
          <w:tcPr>
            <w:tcW w:w="1559" w:type="dxa"/>
            <w:gridSpan w:val="2"/>
            <w:tcBorders>
              <w:top w:val="nil"/>
              <w:left w:val="nil"/>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b/>
                <w:bCs/>
                <w:color w:val="000000"/>
              </w:rPr>
              <w:t>2555000,00</w:t>
            </w:r>
          </w:p>
        </w:tc>
        <w:tc>
          <w:tcPr>
            <w:tcW w:w="3260" w:type="dxa"/>
            <w:gridSpan w:val="2"/>
            <w:tcBorders>
              <w:top w:val="nil"/>
              <w:left w:val="nil"/>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b/>
                <w:bCs/>
                <w:color w:val="000000"/>
              </w:rPr>
              <w:t>2597393,00</w:t>
            </w:r>
          </w:p>
        </w:tc>
        <w:tc>
          <w:tcPr>
            <w:tcW w:w="5103" w:type="dxa"/>
            <w:gridSpan w:val="3"/>
            <w:tcBorders>
              <w:top w:val="nil"/>
              <w:left w:val="nil"/>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b/>
                <w:bCs/>
                <w:color w:val="000000"/>
              </w:rPr>
              <w:t>2512607</w:t>
            </w:r>
          </w:p>
        </w:tc>
        <w:tc>
          <w:tcPr>
            <w:tcW w:w="2719" w:type="dxa"/>
            <w:tcBorders>
              <w:top w:val="nil"/>
              <w:left w:val="nil"/>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jc w:val="center"/>
              <w:rPr>
                <w:rFonts w:ascii="Times New Roman" w:eastAsia="Times New Roman" w:hAnsi="Times New Roman" w:cs="Times New Roman"/>
                <w:b/>
                <w:bCs/>
                <w:color w:val="000000"/>
              </w:rPr>
            </w:pPr>
            <w:r w:rsidRPr="005F29B4">
              <w:rPr>
                <w:rFonts w:ascii="Times New Roman" w:eastAsia="Times New Roman" w:hAnsi="Times New Roman" w:cs="Times New Roman"/>
                <w:b/>
                <w:bCs/>
                <w:color w:val="000000"/>
              </w:rPr>
              <w:t>2555000,00</w:t>
            </w:r>
          </w:p>
        </w:tc>
      </w:tr>
      <w:tr w:rsidR="003976E7" w:rsidRPr="005F29B4" w:rsidTr="00A846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Дата сбора данных</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3976E7" w:rsidRPr="005F29B4" w:rsidRDefault="00A846E4" w:rsidP="003E40C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09.07</w:t>
            </w:r>
            <w:r w:rsidR="003976E7" w:rsidRPr="005F29B4">
              <w:rPr>
                <w:rFonts w:ascii="Times New Roman" w:eastAsia="Times New Roman" w:hAnsi="Times New Roman" w:cs="Times New Roman"/>
                <w:color w:val="000000"/>
              </w:rPr>
              <w:t>.2011</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976E7" w:rsidRPr="005F29B4" w:rsidRDefault="00A846E4" w:rsidP="003E40C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09.07</w:t>
            </w:r>
            <w:r w:rsidR="003976E7" w:rsidRPr="005F29B4">
              <w:rPr>
                <w:rFonts w:ascii="Times New Roman" w:eastAsia="Times New Roman" w:hAnsi="Times New Roman" w:cs="Times New Roman"/>
                <w:color w:val="000000"/>
              </w:rPr>
              <w:t>.2011</w:t>
            </w:r>
          </w:p>
        </w:tc>
        <w:tc>
          <w:tcPr>
            <w:tcW w:w="5103" w:type="dxa"/>
            <w:gridSpan w:val="3"/>
            <w:tcBorders>
              <w:top w:val="nil"/>
              <w:left w:val="nil"/>
              <w:bottom w:val="single" w:sz="4" w:space="0" w:color="auto"/>
              <w:right w:val="single" w:sz="4" w:space="0" w:color="auto"/>
            </w:tcBorders>
            <w:shd w:val="clear" w:color="auto" w:fill="auto"/>
            <w:noWrap/>
            <w:vAlign w:val="bottom"/>
            <w:hideMark/>
          </w:tcPr>
          <w:p w:rsidR="003976E7" w:rsidRPr="005F29B4" w:rsidRDefault="00A846E4" w:rsidP="003E40C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09.07</w:t>
            </w:r>
            <w:r w:rsidR="003976E7" w:rsidRPr="005F29B4">
              <w:rPr>
                <w:rFonts w:ascii="Times New Roman" w:eastAsia="Times New Roman" w:hAnsi="Times New Roman" w:cs="Times New Roman"/>
                <w:color w:val="000000"/>
              </w:rPr>
              <w:t>.2011</w:t>
            </w:r>
          </w:p>
        </w:tc>
        <w:tc>
          <w:tcPr>
            <w:tcW w:w="2719" w:type="dxa"/>
            <w:tcBorders>
              <w:top w:val="nil"/>
              <w:left w:val="nil"/>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3976E7" w:rsidRPr="005F29B4" w:rsidTr="00A846E4">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lastRenderedPageBreak/>
              <w:t>Срок действия цен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май- сентябрь</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май- сентябрь</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май- сентябрь</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A846E4">
        <w:trPr>
          <w:trHeight w:val="300"/>
        </w:trPr>
        <w:tc>
          <w:tcPr>
            <w:tcW w:w="2000" w:type="dxa"/>
            <w:tcBorders>
              <w:top w:val="single" w:sz="4" w:space="0" w:color="auto"/>
              <w:left w:val="single" w:sz="4" w:space="0" w:color="auto"/>
              <w:bottom w:val="nil"/>
              <w:right w:val="nil"/>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p>
        </w:tc>
        <w:tc>
          <w:tcPr>
            <w:tcW w:w="1559" w:type="dxa"/>
            <w:gridSpan w:val="2"/>
            <w:tcBorders>
              <w:top w:val="single" w:sz="4" w:space="0" w:color="auto"/>
              <w:left w:val="nil"/>
              <w:bottom w:val="nil"/>
              <w:right w:val="nil"/>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p>
        </w:tc>
        <w:tc>
          <w:tcPr>
            <w:tcW w:w="3260" w:type="dxa"/>
            <w:gridSpan w:val="2"/>
            <w:tcBorders>
              <w:top w:val="single" w:sz="4" w:space="0" w:color="auto"/>
              <w:left w:val="nil"/>
              <w:bottom w:val="nil"/>
              <w:right w:val="nil"/>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p>
        </w:tc>
        <w:tc>
          <w:tcPr>
            <w:tcW w:w="5103" w:type="dxa"/>
            <w:gridSpan w:val="3"/>
            <w:tcBorders>
              <w:top w:val="single" w:sz="4" w:space="0" w:color="auto"/>
              <w:left w:val="nil"/>
              <w:bottom w:val="nil"/>
              <w:right w:val="nil"/>
            </w:tcBorders>
            <w:shd w:val="clear" w:color="auto" w:fill="auto"/>
            <w:noWrap/>
            <w:vAlign w:val="bottom"/>
            <w:hideMark/>
          </w:tcPr>
          <w:p w:rsidR="003976E7" w:rsidRPr="005F29B4" w:rsidRDefault="003976E7" w:rsidP="003E40C5">
            <w:pPr>
              <w:spacing w:after="0" w:line="240" w:lineRule="auto"/>
              <w:rPr>
                <w:rFonts w:ascii="Times New Roman" w:eastAsia="Times New Roman" w:hAnsi="Times New Roman" w:cs="Times New Roman"/>
                <w:color w:val="000000"/>
              </w:rPr>
            </w:pPr>
          </w:p>
        </w:tc>
        <w:tc>
          <w:tcPr>
            <w:tcW w:w="2719" w:type="dxa"/>
            <w:tcBorders>
              <w:top w:val="single" w:sz="4" w:space="0" w:color="auto"/>
              <w:left w:val="nil"/>
              <w:bottom w:val="nil"/>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х</w:t>
            </w:r>
            <w:proofErr w:type="spellEnd"/>
          </w:p>
        </w:tc>
      </w:tr>
      <w:tr w:rsidR="003976E7" w:rsidRPr="005F29B4" w:rsidTr="003976E7">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 поставщика</w:t>
            </w:r>
            <w:proofErr w:type="gramStart"/>
            <w:r w:rsidRPr="005F29B4">
              <w:rPr>
                <w:rFonts w:ascii="Times New Roman" w:eastAsia="Times New Roman" w:hAnsi="Times New Roman" w:cs="Times New Roman"/>
                <w:color w:val="000000"/>
              </w:rPr>
              <w:t xml:space="preserve"> ,</w:t>
            </w:r>
            <w:proofErr w:type="gramEnd"/>
            <w:r w:rsidRPr="005F29B4">
              <w:rPr>
                <w:rFonts w:ascii="Times New Roman" w:eastAsia="Times New Roman" w:hAnsi="Times New Roman" w:cs="Times New Roman"/>
                <w:color w:val="000000"/>
              </w:rPr>
              <w:t xml:space="preserve"> указанный в таблице</w:t>
            </w:r>
          </w:p>
        </w:tc>
        <w:tc>
          <w:tcPr>
            <w:tcW w:w="9922"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3976E7" w:rsidRPr="005F29B4" w:rsidRDefault="00A846E4"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Наименование</w:t>
            </w:r>
            <w:r w:rsidR="003976E7" w:rsidRPr="005F29B4">
              <w:rPr>
                <w:rFonts w:ascii="Times New Roman" w:eastAsia="Times New Roman" w:hAnsi="Times New Roman" w:cs="Times New Roman"/>
                <w:color w:val="000000"/>
              </w:rPr>
              <w:t xml:space="preserve"> поставщика </w:t>
            </w:r>
          </w:p>
        </w:tc>
        <w:tc>
          <w:tcPr>
            <w:tcW w:w="2719" w:type="dxa"/>
            <w:tcBorders>
              <w:top w:val="single" w:sz="4" w:space="0" w:color="auto"/>
              <w:left w:val="single" w:sz="4" w:space="0" w:color="auto"/>
              <w:bottom w:val="nil"/>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Источник информации</w:t>
            </w:r>
          </w:p>
        </w:tc>
      </w:tr>
      <w:tr w:rsidR="003976E7" w:rsidRPr="005F29B4" w:rsidTr="003976E7">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3976E7" w:rsidRPr="005F29B4" w:rsidRDefault="003976E7" w:rsidP="003E40C5">
            <w:pPr>
              <w:spacing w:after="0" w:line="240" w:lineRule="auto"/>
              <w:rPr>
                <w:rFonts w:ascii="Times New Roman" w:eastAsia="Times New Roman" w:hAnsi="Times New Roman" w:cs="Times New Roman"/>
                <w:color w:val="000000"/>
              </w:rPr>
            </w:pPr>
          </w:p>
        </w:tc>
        <w:tc>
          <w:tcPr>
            <w:tcW w:w="9922" w:type="dxa"/>
            <w:gridSpan w:val="7"/>
            <w:vMerge/>
            <w:tcBorders>
              <w:top w:val="single" w:sz="4" w:space="0" w:color="auto"/>
              <w:left w:val="single" w:sz="4" w:space="0" w:color="auto"/>
              <w:bottom w:val="single" w:sz="4" w:space="0" w:color="000000"/>
              <w:right w:val="nil"/>
            </w:tcBorders>
            <w:vAlign w:val="center"/>
            <w:hideMark/>
          </w:tcPr>
          <w:p w:rsidR="003976E7" w:rsidRPr="005F29B4" w:rsidRDefault="003976E7" w:rsidP="003E40C5">
            <w:pPr>
              <w:spacing w:after="0" w:line="240" w:lineRule="auto"/>
              <w:rPr>
                <w:rFonts w:ascii="Times New Roman" w:eastAsia="Times New Roman" w:hAnsi="Times New Roman" w:cs="Times New Roman"/>
                <w:color w:val="000000"/>
              </w:rPr>
            </w:pP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3976E7" w:rsidRPr="005F29B4" w:rsidRDefault="003976E7"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w:t>
            </w:r>
          </w:p>
        </w:tc>
      </w:tr>
      <w:tr w:rsidR="00A846E4" w:rsidRPr="00A846E4" w:rsidTr="003976E7">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846E4" w:rsidRPr="005F29B4" w:rsidRDefault="00A846E4"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1.</w:t>
            </w:r>
          </w:p>
        </w:tc>
        <w:tc>
          <w:tcPr>
            <w:tcW w:w="9922" w:type="dxa"/>
            <w:gridSpan w:val="7"/>
            <w:tcBorders>
              <w:top w:val="single" w:sz="4" w:space="0" w:color="auto"/>
              <w:left w:val="nil"/>
              <w:bottom w:val="single" w:sz="4" w:space="0" w:color="auto"/>
              <w:right w:val="single" w:sz="4" w:space="0" w:color="auto"/>
            </w:tcBorders>
            <w:shd w:val="clear" w:color="auto" w:fill="auto"/>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ООО "Радуга Лик"</w:t>
            </w:r>
          </w:p>
        </w:tc>
        <w:tc>
          <w:tcPr>
            <w:tcW w:w="2719" w:type="dxa"/>
            <w:tcBorders>
              <w:top w:val="nil"/>
              <w:left w:val="nil"/>
              <w:bottom w:val="single" w:sz="4" w:space="0" w:color="auto"/>
              <w:right w:val="single" w:sz="4" w:space="0" w:color="auto"/>
            </w:tcBorders>
            <w:shd w:val="clear" w:color="auto" w:fill="auto"/>
            <w:noWrap/>
            <w:vAlign w:val="bottom"/>
            <w:hideMark/>
          </w:tcPr>
          <w:p w:rsidR="00A846E4" w:rsidRPr="00A846E4" w:rsidRDefault="00A846E4" w:rsidP="00316A95">
            <w:pPr>
              <w:spacing w:after="0" w:line="240" w:lineRule="auto"/>
              <w:jc w:val="center"/>
              <w:rPr>
                <w:rFonts w:ascii="Times New Roman" w:eastAsia="Times New Roman" w:hAnsi="Times New Roman" w:cs="Times New Roman"/>
                <w:u w:val="single"/>
                <w:lang w:val="en-US"/>
              </w:rPr>
            </w:pPr>
            <w:r w:rsidRPr="00A846E4">
              <w:rPr>
                <w:rFonts w:ascii="Times New Roman" w:hAnsi="Times New Roman" w:cs="Times New Roman"/>
              </w:rPr>
              <w:t>Сайт</w:t>
            </w:r>
            <w:r w:rsidRPr="00A846E4">
              <w:rPr>
                <w:rFonts w:ascii="Times New Roman" w:hAnsi="Times New Roman" w:cs="Times New Roman"/>
                <w:lang w:val="en-US"/>
              </w:rPr>
              <w:t xml:space="preserve"> www </w:t>
            </w:r>
            <w:proofErr w:type="spellStart"/>
            <w:r w:rsidRPr="00A846E4">
              <w:rPr>
                <w:rFonts w:ascii="Times New Roman" w:hAnsi="Times New Roman" w:cs="Times New Roman"/>
                <w:lang w:val="en-US"/>
              </w:rPr>
              <w:t>raduga</w:t>
            </w:r>
            <w:proofErr w:type="spellEnd"/>
            <w:r w:rsidRPr="00A846E4">
              <w:rPr>
                <w:rFonts w:ascii="Times New Roman" w:hAnsi="Times New Roman" w:cs="Times New Roman"/>
                <w:lang w:val="en-US"/>
              </w:rPr>
              <w:t xml:space="preserve"> </w:t>
            </w:r>
            <w:proofErr w:type="spellStart"/>
            <w:r w:rsidRPr="00A846E4">
              <w:rPr>
                <w:rFonts w:ascii="Times New Roman" w:hAnsi="Times New Roman" w:cs="Times New Roman"/>
                <w:lang w:val="en-US"/>
              </w:rPr>
              <w:t>lik</w:t>
            </w:r>
            <w:proofErr w:type="spellEnd"/>
            <w:r w:rsidRPr="00A846E4">
              <w:rPr>
                <w:rFonts w:ascii="Times New Roman" w:hAnsi="Times New Roman" w:cs="Times New Roman"/>
                <w:lang w:val="en-US"/>
              </w:rPr>
              <w:t xml:space="preserve">. </w:t>
            </w:r>
            <w:proofErr w:type="spellStart"/>
            <w:r w:rsidRPr="00A846E4">
              <w:rPr>
                <w:rFonts w:ascii="Times New Roman" w:hAnsi="Times New Roman" w:cs="Times New Roman"/>
                <w:lang w:val="en-US"/>
              </w:rPr>
              <w:t>ru</w:t>
            </w:r>
            <w:proofErr w:type="spellEnd"/>
            <w:r w:rsidRPr="00A846E4">
              <w:rPr>
                <w:rFonts w:ascii="Times New Roman" w:eastAsia="Times New Roman" w:hAnsi="Times New Roman" w:cs="Times New Roman"/>
                <w:u w:val="single"/>
                <w:lang w:val="en-US"/>
              </w:rPr>
              <w:t xml:space="preserve"> </w:t>
            </w:r>
          </w:p>
        </w:tc>
      </w:tr>
      <w:tr w:rsidR="00A846E4"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846E4" w:rsidRPr="005F29B4" w:rsidRDefault="00A846E4"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2.</w:t>
            </w:r>
          </w:p>
        </w:tc>
        <w:tc>
          <w:tcPr>
            <w:tcW w:w="9922" w:type="dxa"/>
            <w:gridSpan w:val="7"/>
            <w:tcBorders>
              <w:top w:val="single" w:sz="4" w:space="0" w:color="auto"/>
              <w:left w:val="nil"/>
              <w:bottom w:val="single" w:sz="4" w:space="0" w:color="auto"/>
              <w:right w:val="nil"/>
            </w:tcBorders>
            <w:shd w:val="clear" w:color="auto" w:fill="auto"/>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ЗАО  "Радужная"</w:t>
            </w:r>
          </w:p>
        </w:tc>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A846E4" w:rsidRPr="00A846E4" w:rsidRDefault="00A846E4" w:rsidP="00316A95">
            <w:pPr>
              <w:spacing w:after="0" w:line="240" w:lineRule="auto"/>
              <w:rPr>
                <w:rFonts w:ascii="Times New Roman" w:eastAsia="Times New Roman" w:hAnsi="Times New Roman" w:cs="Times New Roman"/>
                <w:u w:val="single"/>
              </w:rPr>
            </w:pPr>
            <w:r w:rsidRPr="00A846E4">
              <w:rPr>
                <w:rFonts w:ascii="Times New Roman" w:hAnsi="Times New Roman" w:cs="Times New Roman"/>
              </w:rPr>
              <w:t xml:space="preserve">Коммерческое предложение от 08.07. 2011г.      </w:t>
            </w:r>
            <w:hyperlink r:id="rId5" w:history="1">
              <w:r w:rsidRPr="00A846E4">
                <w:rPr>
                  <w:rFonts w:ascii="Times New Roman" w:eastAsia="Times New Roman" w:hAnsi="Times New Roman" w:cs="Times New Roman"/>
                  <w:u w:val="single"/>
                </w:rPr>
                <w:t>г. Рязань  тел:8(4912)343942</w:t>
              </w:r>
            </w:hyperlink>
          </w:p>
        </w:tc>
      </w:tr>
      <w:tr w:rsidR="00A846E4" w:rsidRPr="005F29B4" w:rsidTr="003976E7">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846E4" w:rsidRPr="005F29B4" w:rsidRDefault="00A846E4"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3.</w:t>
            </w:r>
          </w:p>
        </w:tc>
        <w:tc>
          <w:tcPr>
            <w:tcW w:w="9922" w:type="dxa"/>
            <w:gridSpan w:val="7"/>
            <w:tcBorders>
              <w:top w:val="single" w:sz="4" w:space="0" w:color="auto"/>
              <w:left w:val="nil"/>
              <w:bottom w:val="single" w:sz="4" w:space="0" w:color="auto"/>
              <w:right w:val="single" w:sz="4" w:space="0" w:color="auto"/>
            </w:tcBorders>
            <w:shd w:val="clear" w:color="auto" w:fill="auto"/>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 ИП </w:t>
            </w:r>
            <w:proofErr w:type="spellStart"/>
            <w:r w:rsidRPr="005F29B4">
              <w:rPr>
                <w:rFonts w:ascii="Times New Roman" w:eastAsia="Times New Roman" w:hAnsi="Times New Roman" w:cs="Times New Roman"/>
                <w:color w:val="000000"/>
              </w:rPr>
              <w:t>ШуршаМ.Ю</w:t>
            </w:r>
            <w:proofErr w:type="spellEnd"/>
            <w:r w:rsidRPr="005F29B4">
              <w:rPr>
                <w:rFonts w:ascii="Times New Roman" w:eastAsia="Times New Roman" w:hAnsi="Times New Roman" w:cs="Times New Roman"/>
                <w:color w:val="000000"/>
              </w:rPr>
              <w:t>.</w:t>
            </w:r>
          </w:p>
        </w:tc>
        <w:tc>
          <w:tcPr>
            <w:tcW w:w="2719" w:type="dxa"/>
            <w:tcBorders>
              <w:top w:val="nil"/>
              <w:left w:val="nil"/>
              <w:bottom w:val="single" w:sz="4" w:space="0" w:color="auto"/>
              <w:right w:val="single" w:sz="4" w:space="0" w:color="auto"/>
            </w:tcBorders>
            <w:shd w:val="clear" w:color="auto" w:fill="auto"/>
            <w:noWrap/>
            <w:vAlign w:val="bottom"/>
            <w:hideMark/>
          </w:tcPr>
          <w:p w:rsidR="00A846E4" w:rsidRPr="00A846E4" w:rsidRDefault="00A846E4" w:rsidP="00A846E4">
            <w:pPr>
              <w:spacing w:after="0" w:line="240" w:lineRule="auto"/>
              <w:rPr>
                <w:rFonts w:ascii="Times New Roman" w:eastAsia="Times New Roman" w:hAnsi="Times New Roman" w:cs="Times New Roman"/>
                <w:color w:val="000000"/>
              </w:rPr>
            </w:pPr>
            <w:r w:rsidRPr="00A846E4">
              <w:rPr>
                <w:rFonts w:ascii="Times New Roman" w:hAnsi="Times New Roman" w:cs="Times New Roman"/>
              </w:rPr>
              <w:t xml:space="preserve">Коммерческое предложение от 08.07. 2011г.   </w:t>
            </w:r>
            <w:r w:rsidRPr="00A846E4">
              <w:rPr>
                <w:rFonts w:ascii="Times New Roman" w:eastAsia="Times New Roman" w:hAnsi="Times New Roman" w:cs="Times New Roman"/>
                <w:u w:val="single"/>
              </w:rPr>
              <w:t xml:space="preserve">г. </w:t>
            </w:r>
            <w:proofErr w:type="gramStart"/>
            <w:r w:rsidRPr="00A846E4">
              <w:rPr>
                <w:rFonts w:ascii="Times New Roman" w:eastAsia="Times New Roman" w:hAnsi="Times New Roman" w:cs="Times New Roman"/>
                <w:u w:val="single"/>
              </w:rPr>
              <w:t>Рязанская</w:t>
            </w:r>
            <w:proofErr w:type="gramEnd"/>
            <w:r w:rsidRPr="00A846E4">
              <w:rPr>
                <w:rFonts w:ascii="Times New Roman" w:eastAsia="Times New Roman" w:hAnsi="Times New Roman" w:cs="Times New Roman"/>
                <w:u w:val="single"/>
              </w:rPr>
              <w:t xml:space="preserve"> обл.</w:t>
            </w:r>
            <w:r w:rsidRPr="00A846E4">
              <w:rPr>
                <w:rFonts w:ascii="Times New Roman" w:eastAsia="Times New Roman" w:hAnsi="Times New Roman" w:cs="Times New Roman"/>
                <w:u w:val="single"/>
              </w:rPr>
              <w:t xml:space="preserve">  тел:8(4912)39402</w:t>
            </w:r>
            <w:r w:rsidRPr="00A846E4">
              <w:rPr>
                <w:rFonts w:ascii="Times New Roman" w:eastAsia="Times New Roman" w:hAnsi="Times New Roman" w:cs="Times New Roman"/>
                <w:color w:val="000000"/>
              </w:rPr>
              <w:t xml:space="preserve"> </w:t>
            </w:r>
          </w:p>
        </w:tc>
      </w:tr>
      <w:tr w:rsidR="00A846E4" w:rsidRPr="005F29B4" w:rsidTr="003976E7">
        <w:trPr>
          <w:trHeight w:val="300"/>
        </w:trPr>
        <w:tc>
          <w:tcPr>
            <w:tcW w:w="2000"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3543" w:type="dxa"/>
            <w:gridSpan w:val="3"/>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r>
      <w:tr w:rsidR="00A846E4" w:rsidRPr="005F29B4" w:rsidTr="003976E7">
        <w:trPr>
          <w:trHeight w:val="300"/>
        </w:trPr>
        <w:tc>
          <w:tcPr>
            <w:tcW w:w="2000"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3543" w:type="dxa"/>
            <w:gridSpan w:val="3"/>
            <w:tcBorders>
              <w:top w:val="nil"/>
              <w:left w:val="nil"/>
              <w:bottom w:val="nil"/>
              <w:right w:val="nil"/>
            </w:tcBorders>
            <w:shd w:val="clear" w:color="auto" w:fill="auto"/>
            <w:noWrap/>
            <w:vAlign w:val="bottom"/>
            <w:hideMark/>
          </w:tcPr>
          <w:p w:rsidR="00A846E4" w:rsidRDefault="00A846E4" w:rsidP="003E40C5">
            <w:pPr>
              <w:spacing w:after="0" w:line="240" w:lineRule="auto"/>
              <w:rPr>
                <w:rFonts w:ascii="Times New Roman" w:eastAsia="Times New Roman" w:hAnsi="Times New Roman" w:cs="Times New Roman"/>
                <w:color w:val="000000"/>
              </w:rPr>
            </w:pPr>
          </w:p>
          <w:p w:rsidR="00A846E4" w:rsidRDefault="00A846E4" w:rsidP="003E40C5">
            <w:pPr>
              <w:spacing w:after="0" w:line="240" w:lineRule="auto"/>
              <w:rPr>
                <w:rFonts w:ascii="Times New Roman" w:eastAsia="Times New Roman" w:hAnsi="Times New Roman" w:cs="Times New Roman"/>
                <w:color w:val="000000"/>
              </w:rPr>
            </w:pPr>
          </w:p>
          <w:p w:rsidR="00A846E4" w:rsidRPr="005F29B4" w:rsidRDefault="00A846E4"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r>
      <w:tr w:rsidR="00A846E4" w:rsidRPr="005F29B4" w:rsidTr="003976E7">
        <w:trPr>
          <w:trHeight w:val="300"/>
        </w:trPr>
        <w:tc>
          <w:tcPr>
            <w:tcW w:w="11922" w:type="dxa"/>
            <w:gridSpan w:val="8"/>
            <w:tcBorders>
              <w:top w:val="nil"/>
              <w:left w:val="nil"/>
              <w:bottom w:val="nil"/>
              <w:right w:val="nil"/>
            </w:tcBorders>
            <w:shd w:val="clear" w:color="auto" w:fill="auto"/>
            <w:vAlign w:val="center"/>
            <w:hideMark/>
          </w:tcPr>
          <w:p w:rsidR="00A846E4" w:rsidRPr="005F29B4" w:rsidRDefault="00A846E4" w:rsidP="003E40C5">
            <w:pPr>
              <w:spacing w:after="0" w:line="240" w:lineRule="auto"/>
              <w:jc w:val="center"/>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Директор                                                 Т.В. </w:t>
            </w:r>
            <w:proofErr w:type="spellStart"/>
            <w:r w:rsidRPr="005F29B4">
              <w:rPr>
                <w:rFonts w:ascii="Times New Roman" w:eastAsia="Times New Roman" w:hAnsi="Times New Roman" w:cs="Times New Roman"/>
                <w:color w:val="000000"/>
              </w:rPr>
              <w:t>Хвощевская</w:t>
            </w:r>
            <w:proofErr w:type="spellEnd"/>
          </w:p>
        </w:tc>
        <w:tc>
          <w:tcPr>
            <w:tcW w:w="2719"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r>
      <w:tr w:rsidR="00A846E4" w:rsidRPr="005F29B4" w:rsidTr="003976E7">
        <w:trPr>
          <w:trHeight w:val="300"/>
        </w:trPr>
        <w:tc>
          <w:tcPr>
            <w:tcW w:w="3276" w:type="dxa"/>
            <w:gridSpan w:val="2"/>
            <w:tcBorders>
              <w:top w:val="nil"/>
              <w:left w:val="nil"/>
              <w:bottom w:val="nil"/>
              <w:right w:val="nil"/>
            </w:tcBorders>
            <w:shd w:val="clear" w:color="auto" w:fill="auto"/>
            <w:noWrap/>
            <w:vAlign w:val="bottom"/>
            <w:hideMark/>
          </w:tcPr>
          <w:p w:rsidR="00A846E4" w:rsidRPr="005F29B4" w:rsidRDefault="00A846E4" w:rsidP="006916D3">
            <w:pPr>
              <w:spacing w:after="0" w:line="240" w:lineRule="auto"/>
              <w:rPr>
                <w:rFonts w:ascii="Times New Roman" w:eastAsia="Times New Roman" w:hAnsi="Times New Roman" w:cs="Times New Roman"/>
                <w:color w:val="000000"/>
              </w:rPr>
            </w:pPr>
            <w:r w:rsidRPr="005F29B4">
              <w:rPr>
                <w:rFonts w:ascii="Times New Roman" w:eastAsia="Times New Roman" w:hAnsi="Times New Roman" w:cs="Times New Roman"/>
                <w:color w:val="000000"/>
              </w:rPr>
              <w:t xml:space="preserve">дата составления сводной таблицы  </w:t>
            </w:r>
            <w:r>
              <w:rPr>
                <w:rFonts w:ascii="Times New Roman" w:eastAsia="Times New Roman" w:hAnsi="Times New Roman" w:cs="Times New Roman"/>
                <w:color w:val="000000"/>
              </w:rPr>
              <w:t xml:space="preserve">09.07. </w:t>
            </w:r>
            <w:r w:rsidRPr="005F29B4">
              <w:rPr>
                <w:rFonts w:ascii="Times New Roman" w:eastAsia="Times New Roman" w:hAnsi="Times New Roman" w:cs="Times New Roman"/>
                <w:color w:val="000000"/>
              </w:rPr>
              <w:t>2011г.</w:t>
            </w:r>
          </w:p>
        </w:tc>
        <w:tc>
          <w:tcPr>
            <w:tcW w:w="3543" w:type="dxa"/>
            <w:gridSpan w:val="3"/>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5103" w:type="dxa"/>
            <w:gridSpan w:val="3"/>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c>
          <w:tcPr>
            <w:tcW w:w="2719" w:type="dxa"/>
            <w:tcBorders>
              <w:top w:val="nil"/>
              <w:left w:val="nil"/>
              <w:bottom w:val="nil"/>
              <w:right w:val="nil"/>
            </w:tcBorders>
            <w:shd w:val="clear" w:color="auto" w:fill="auto"/>
            <w:noWrap/>
            <w:vAlign w:val="bottom"/>
            <w:hideMark/>
          </w:tcPr>
          <w:p w:rsidR="00A846E4" w:rsidRPr="005F29B4" w:rsidRDefault="00A846E4" w:rsidP="003E40C5">
            <w:pPr>
              <w:spacing w:after="0" w:line="240" w:lineRule="auto"/>
              <w:rPr>
                <w:rFonts w:ascii="Times New Roman" w:eastAsia="Times New Roman" w:hAnsi="Times New Roman" w:cs="Times New Roman"/>
                <w:color w:val="000000"/>
              </w:rPr>
            </w:pPr>
          </w:p>
        </w:tc>
      </w:tr>
    </w:tbl>
    <w:p w:rsidR="009B26F2" w:rsidRDefault="009B26F2"/>
    <w:p w:rsidR="003E40C5" w:rsidRPr="005F29B4" w:rsidRDefault="003E40C5"/>
    <w:sectPr w:rsidR="003E40C5" w:rsidRPr="005F29B4" w:rsidSect="005B7521">
      <w:pgSz w:w="16838" w:h="11906" w:orient="landscape"/>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40C5"/>
    <w:rsid w:val="000F7CBD"/>
    <w:rsid w:val="00292F46"/>
    <w:rsid w:val="003976E7"/>
    <w:rsid w:val="003D20AF"/>
    <w:rsid w:val="003E40C5"/>
    <w:rsid w:val="003F3212"/>
    <w:rsid w:val="00595E7C"/>
    <w:rsid w:val="005B7521"/>
    <w:rsid w:val="005F29B4"/>
    <w:rsid w:val="006916D3"/>
    <w:rsid w:val="006C0078"/>
    <w:rsid w:val="00790BD6"/>
    <w:rsid w:val="007D6B7F"/>
    <w:rsid w:val="009B26F2"/>
    <w:rsid w:val="00A846E4"/>
    <w:rsid w:val="00CB72F1"/>
    <w:rsid w:val="00D561F5"/>
    <w:rsid w:val="00DA14CA"/>
    <w:rsid w:val="00DE1A30"/>
    <w:rsid w:val="00E909FC"/>
    <w:rsid w:val="00F41B18"/>
    <w:rsid w:val="00FA2F02"/>
    <w:rsid w:val="00FA5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40C5"/>
    <w:rPr>
      <w:color w:val="0000FF"/>
      <w:u w:val="single"/>
    </w:rPr>
  </w:style>
</w:styles>
</file>

<file path=word/webSettings.xml><?xml version="1.0" encoding="utf-8"?>
<w:webSettings xmlns:r="http://schemas.openxmlformats.org/officeDocument/2006/relationships" xmlns:w="http://schemas.openxmlformats.org/wordprocessingml/2006/main">
  <w:divs>
    <w:div w:id="18455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olorit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187B-F4E2-4363-AAF1-556DF7AB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2011-07-19T07:05:00Z</cp:lastPrinted>
  <dcterms:created xsi:type="dcterms:W3CDTF">2011-07-15T11:18:00Z</dcterms:created>
  <dcterms:modified xsi:type="dcterms:W3CDTF">2011-07-19T07:05:00Z</dcterms:modified>
</cp:coreProperties>
</file>